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263B" w14:textId="0C9D85F6" w:rsidR="005D25FB" w:rsidRDefault="00087E8F">
      <w:pPr>
        <w:rPr>
          <w:rFonts w:ascii="Arial" w:hAnsi="Arial" w:cs="Arial"/>
          <w:b/>
          <w:bCs/>
          <w:sz w:val="24"/>
          <w:szCs w:val="24"/>
        </w:rPr>
      </w:pPr>
      <w:bookmarkStart w:id="0" w:name="_Hlk194659610"/>
      <w:r w:rsidRPr="00087E8F">
        <w:rPr>
          <w:rFonts w:ascii="Arial" w:hAnsi="Arial" w:cs="Arial"/>
          <w:b/>
          <w:bCs/>
          <w:sz w:val="24"/>
          <w:szCs w:val="24"/>
        </w:rPr>
        <w:t>Beantwoording vragen inzake de jaarrekening 2024 van Frans van Asten</w:t>
      </w:r>
    </w:p>
    <w:bookmarkEnd w:id="0"/>
    <w:p w14:paraId="3BB47378" w14:textId="77777777" w:rsidR="00087E8F" w:rsidRPr="00087E8F" w:rsidRDefault="00087E8F">
      <w:pPr>
        <w:rPr>
          <w:rFonts w:ascii="Arial" w:hAnsi="Arial" w:cs="Arial"/>
          <w:sz w:val="24"/>
          <w:szCs w:val="24"/>
        </w:rPr>
      </w:pPr>
    </w:p>
    <w:p w14:paraId="6D6D780C" w14:textId="31020471" w:rsidR="00087E8F" w:rsidRDefault="00087E8F" w:rsidP="00087E8F">
      <w:pPr>
        <w:pStyle w:val="Lijstalinea"/>
        <w:numPr>
          <w:ilvl w:val="0"/>
          <w:numId w:val="1"/>
        </w:numPr>
        <w:rPr>
          <w:rFonts w:ascii="Arial" w:hAnsi="Arial" w:cs="Arial"/>
          <w:sz w:val="24"/>
          <w:szCs w:val="24"/>
        </w:rPr>
      </w:pPr>
      <w:r w:rsidRPr="00087E8F">
        <w:rPr>
          <w:rFonts w:ascii="Arial" w:hAnsi="Arial" w:cs="Arial"/>
          <w:sz w:val="24"/>
          <w:szCs w:val="24"/>
        </w:rPr>
        <w:t>Betreft het jaarverslag, punt 2.6 Activiteitencommissie</w:t>
      </w:r>
    </w:p>
    <w:p w14:paraId="3186508F" w14:textId="535542D8" w:rsidR="00087E8F" w:rsidRDefault="00087E8F" w:rsidP="00087E8F">
      <w:pPr>
        <w:pStyle w:val="Lijstalinea"/>
        <w:rPr>
          <w:rFonts w:ascii="Arial" w:hAnsi="Arial" w:cs="Arial"/>
          <w:sz w:val="24"/>
          <w:szCs w:val="24"/>
        </w:rPr>
      </w:pPr>
      <w:r>
        <w:rPr>
          <w:rFonts w:ascii="Arial" w:hAnsi="Arial" w:cs="Arial"/>
          <w:sz w:val="24"/>
          <w:szCs w:val="24"/>
        </w:rPr>
        <w:t xml:space="preserve">In de mail, die destijds naar de activiteitencommissie verstuurd is, zijn door de penningmeester en de vice-penningmeester naar financiële gegevens gevraagd om de kascontrole op een goede manier en volledig te kunnen laten plaats vinden. Het is niet gebruikelijk om verder daar in jaarverslag melding van te maken. Als er in de algemene vergadering naar meer inzicht in de financiële administratie van de activiteitencommissie  gevraagd wordt, kan daar mogelijk </w:t>
      </w:r>
      <w:r w:rsidR="00EB2B3C">
        <w:rPr>
          <w:rFonts w:ascii="Arial" w:hAnsi="Arial" w:cs="Arial"/>
          <w:sz w:val="24"/>
          <w:szCs w:val="24"/>
        </w:rPr>
        <w:t>l</w:t>
      </w:r>
      <w:r>
        <w:rPr>
          <w:rFonts w:ascii="Arial" w:hAnsi="Arial" w:cs="Arial"/>
          <w:sz w:val="24"/>
          <w:szCs w:val="24"/>
        </w:rPr>
        <w:t>a</w:t>
      </w:r>
      <w:r w:rsidR="00EB2B3C">
        <w:rPr>
          <w:rFonts w:ascii="Arial" w:hAnsi="Arial" w:cs="Arial"/>
          <w:sz w:val="24"/>
          <w:szCs w:val="24"/>
        </w:rPr>
        <w:t>t</w:t>
      </w:r>
      <w:r>
        <w:rPr>
          <w:rFonts w:ascii="Arial" w:hAnsi="Arial" w:cs="Arial"/>
          <w:sz w:val="24"/>
          <w:szCs w:val="24"/>
        </w:rPr>
        <w:t>er op in gegaan worden.</w:t>
      </w:r>
    </w:p>
    <w:p w14:paraId="281AFFFB" w14:textId="7878A332" w:rsidR="008E1292" w:rsidRDefault="008E1292" w:rsidP="008E1292">
      <w:pPr>
        <w:pStyle w:val="Lijstalinea"/>
        <w:numPr>
          <w:ilvl w:val="0"/>
          <w:numId w:val="1"/>
        </w:numPr>
        <w:rPr>
          <w:rFonts w:ascii="Arial" w:hAnsi="Arial" w:cs="Arial"/>
          <w:sz w:val="24"/>
          <w:szCs w:val="24"/>
        </w:rPr>
      </w:pPr>
      <w:r>
        <w:rPr>
          <w:rFonts w:ascii="Arial" w:hAnsi="Arial" w:cs="Arial"/>
          <w:sz w:val="24"/>
          <w:szCs w:val="24"/>
        </w:rPr>
        <w:t>Betreft</w:t>
      </w:r>
      <w:r w:rsidR="00E377BC">
        <w:rPr>
          <w:rFonts w:ascii="Arial" w:hAnsi="Arial" w:cs="Arial"/>
          <w:sz w:val="24"/>
          <w:szCs w:val="24"/>
        </w:rPr>
        <w:t xml:space="preserve"> Toelichting op de balans per 31-12-2024</w:t>
      </w:r>
    </w:p>
    <w:p w14:paraId="3D0E0E66" w14:textId="709E2DF8" w:rsidR="00E377BC" w:rsidRDefault="00BD6247" w:rsidP="00BD6247">
      <w:pPr>
        <w:pStyle w:val="Lijstalinea"/>
        <w:numPr>
          <w:ilvl w:val="0"/>
          <w:numId w:val="2"/>
        </w:numPr>
        <w:rPr>
          <w:rFonts w:ascii="Arial" w:hAnsi="Arial" w:cs="Arial"/>
          <w:sz w:val="24"/>
          <w:szCs w:val="24"/>
        </w:rPr>
      </w:pPr>
      <w:r>
        <w:rPr>
          <w:rFonts w:ascii="Arial" w:hAnsi="Arial" w:cs="Arial"/>
          <w:sz w:val="24"/>
          <w:szCs w:val="24"/>
        </w:rPr>
        <w:t>Kleding € 585</w:t>
      </w:r>
      <w:r w:rsidR="00B137B9">
        <w:rPr>
          <w:rFonts w:ascii="Arial" w:hAnsi="Arial" w:cs="Arial"/>
          <w:sz w:val="24"/>
          <w:szCs w:val="24"/>
        </w:rPr>
        <w:t xml:space="preserve">. </w:t>
      </w:r>
      <w:r w:rsidR="00077275">
        <w:rPr>
          <w:rFonts w:ascii="Arial" w:hAnsi="Arial" w:cs="Arial"/>
          <w:sz w:val="24"/>
          <w:szCs w:val="24"/>
        </w:rPr>
        <w:t>Dit betreft voorraad oude en nieuwe kleding</w:t>
      </w:r>
      <w:r w:rsidR="00AE4E10">
        <w:rPr>
          <w:rFonts w:ascii="Arial" w:hAnsi="Arial" w:cs="Arial"/>
          <w:sz w:val="24"/>
          <w:szCs w:val="24"/>
        </w:rPr>
        <w:t xml:space="preserve">. Deze </w:t>
      </w:r>
      <w:r w:rsidR="00B137B9">
        <w:rPr>
          <w:rFonts w:ascii="Arial" w:hAnsi="Arial" w:cs="Arial"/>
          <w:sz w:val="24"/>
          <w:szCs w:val="24"/>
        </w:rPr>
        <w:t>voorraad is</w:t>
      </w:r>
      <w:r w:rsidR="00AE4E10">
        <w:rPr>
          <w:rFonts w:ascii="Arial" w:hAnsi="Arial" w:cs="Arial"/>
          <w:sz w:val="24"/>
          <w:szCs w:val="24"/>
        </w:rPr>
        <w:t xml:space="preserve"> nog voor </w:t>
      </w:r>
      <w:r w:rsidR="00C662A5">
        <w:rPr>
          <w:rFonts w:ascii="Arial" w:hAnsi="Arial" w:cs="Arial"/>
          <w:sz w:val="24"/>
          <w:szCs w:val="24"/>
        </w:rPr>
        <w:t>verkoop</w:t>
      </w:r>
      <w:r w:rsidR="00AE4E10">
        <w:rPr>
          <w:rFonts w:ascii="Arial" w:hAnsi="Arial" w:cs="Arial"/>
          <w:sz w:val="24"/>
          <w:szCs w:val="24"/>
        </w:rPr>
        <w:t xml:space="preserve"> bestemd</w:t>
      </w:r>
      <w:r w:rsidR="00B137B9">
        <w:rPr>
          <w:rFonts w:ascii="Arial" w:hAnsi="Arial" w:cs="Arial"/>
          <w:sz w:val="24"/>
          <w:szCs w:val="24"/>
        </w:rPr>
        <w:t>.</w:t>
      </w:r>
      <w:r w:rsidR="00A0212C">
        <w:rPr>
          <w:rFonts w:ascii="Arial" w:hAnsi="Arial" w:cs="Arial"/>
          <w:sz w:val="24"/>
          <w:szCs w:val="24"/>
        </w:rPr>
        <w:t xml:space="preserve"> </w:t>
      </w:r>
    </w:p>
    <w:p w14:paraId="573A376D" w14:textId="79B3811A" w:rsidR="00B137B9" w:rsidRDefault="00B137B9" w:rsidP="00BD6247">
      <w:pPr>
        <w:pStyle w:val="Lijstalinea"/>
        <w:numPr>
          <w:ilvl w:val="0"/>
          <w:numId w:val="2"/>
        </w:numPr>
        <w:rPr>
          <w:rFonts w:ascii="Arial" w:hAnsi="Arial" w:cs="Arial"/>
          <w:sz w:val="24"/>
          <w:szCs w:val="24"/>
        </w:rPr>
      </w:pPr>
      <w:r>
        <w:rPr>
          <w:rFonts w:ascii="Arial" w:hAnsi="Arial" w:cs="Arial"/>
          <w:sz w:val="24"/>
          <w:szCs w:val="24"/>
        </w:rPr>
        <w:t xml:space="preserve">Inkoop Bar </w:t>
      </w:r>
      <w:r w:rsidR="00E87F5B">
        <w:rPr>
          <w:rFonts w:ascii="Arial" w:hAnsi="Arial" w:cs="Arial"/>
          <w:sz w:val="24"/>
          <w:szCs w:val="24"/>
        </w:rPr>
        <w:t>’</w:t>
      </w:r>
      <w:r>
        <w:rPr>
          <w:rFonts w:ascii="Arial" w:hAnsi="Arial" w:cs="Arial"/>
          <w:sz w:val="24"/>
          <w:szCs w:val="24"/>
        </w:rPr>
        <w:t>25</w:t>
      </w:r>
      <w:r w:rsidR="00E87F5B">
        <w:rPr>
          <w:rFonts w:ascii="Arial" w:hAnsi="Arial" w:cs="Arial"/>
          <w:sz w:val="24"/>
          <w:szCs w:val="24"/>
        </w:rPr>
        <w:t xml:space="preserve"> € 542</w:t>
      </w:r>
      <w:r w:rsidR="00E87F5B">
        <w:rPr>
          <w:rFonts w:ascii="Arial" w:hAnsi="Arial" w:cs="Arial"/>
          <w:sz w:val="24"/>
          <w:szCs w:val="24"/>
        </w:rPr>
        <w:br/>
      </w:r>
      <w:r w:rsidR="00960B1D">
        <w:rPr>
          <w:rFonts w:ascii="Arial" w:hAnsi="Arial" w:cs="Arial"/>
          <w:sz w:val="24"/>
          <w:szCs w:val="24"/>
        </w:rPr>
        <w:t xml:space="preserve">Dit betreft onderhoud </w:t>
      </w:r>
      <w:r w:rsidR="00043AF4">
        <w:rPr>
          <w:rFonts w:ascii="Arial" w:hAnsi="Arial" w:cs="Arial"/>
          <w:sz w:val="24"/>
          <w:szCs w:val="24"/>
        </w:rPr>
        <w:t>aan de koffiemachine, vlak voor de jaarwisseling uitgevoerd en nog niet betaald op dat moment.</w:t>
      </w:r>
    </w:p>
    <w:p w14:paraId="21A6023B" w14:textId="77777777" w:rsidR="002349C2" w:rsidRPr="002349C2" w:rsidRDefault="002349C2" w:rsidP="002349C2">
      <w:pPr>
        <w:pStyle w:val="Lijstalinea"/>
        <w:numPr>
          <w:ilvl w:val="0"/>
          <w:numId w:val="2"/>
        </w:numPr>
        <w:rPr>
          <w:rFonts w:ascii="Arial" w:hAnsi="Arial" w:cs="Arial"/>
          <w:sz w:val="24"/>
          <w:szCs w:val="24"/>
        </w:rPr>
      </w:pPr>
      <w:r w:rsidRPr="002349C2">
        <w:rPr>
          <w:rFonts w:ascii="Arial" w:hAnsi="Arial" w:cs="Arial"/>
          <w:sz w:val="24"/>
          <w:szCs w:val="24"/>
        </w:rPr>
        <w:t>Kassen € 4.468</w:t>
      </w:r>
      <w:r w:rsidRPr="002349C2">
        <w:rPr>
          <w:rFonts w:ascii="Arial" w:hAnsi="Arial" w:cs="Arial"/>
          <w:sz w:val="24"/>
          <w:szCs w:val="24"/>
        </w:rPr>
        <w:br/>
        <w:t>Liquide middelen.</w:t>
      </w:r>
    </w:p>
    <w:p w14:paraId="78B04FFF" w14:textId="68D6B0FE" w:rsidR="002349C2" w:rsidRPr="002349C2" w:rsidRDefault="002349C2" w:rsidP="00277746">
      <w:pPr>
        <w:pStyle w:val="Lijstalinea"/>
        <w:ind w:left="1440"/>
        <w:rPr>
          <w:rFonts w:ascii="Arial" w:hAnsi="Arial" w:cs="Arial"/>
          <w:sz w:val="24"/>
          <w:szCs w:val="24"/>
        </w:rPr>
      </w:pPr>
      <w:r w:rsidRPr="002349C2">
        <w:rPr>
          <w:rFonts w:ascii="Arial" w:hAnsi="Arial" w:cs="Arial"/>
          <w:sz w:val="24"/>
          <w:szCs w:val="24"/>
        </w:rPr>
        <w:t>Betreft kasgeld bij vice penningmeester</w:t>
      </w:r>
      <w:r w:rsidR="00302DF1">
        <w:rPr>
          <w:rFonts w:ascii="Arial" w:hAnsi="Arial" w:cs="Arial"/>
          <w:sz w:val="24"/>
          <w:szCs w:val="24"/>
        </w:rPr>
        <w:t>,</w:t>
      </w:r>
      <w:r w:rsidRPr="002349C2">
        <w:rPr>
          <w:rFonts w:ascii="Arial" w:hAnsi="Arial" w:cs="Arial"/>
          <w:sz w:val="24"/>
          <w:szCs w:val="24"/>
        </w:rPr>
        <w:t xml:space="preserve"> Kas Lief en Leed, Kas wisselgeld en Kas MOP.</w:t>
      </w:r>
    </w:p>
    <w:p w14:paraId="09EAFB5F" w14:textId="491FD4D5" w:rsidR="002349C2" w:rsidRDefault="00350F19" w:rsidP="00BD6247">
      <w:pPr>
        <w:pStyle w:val="Lijstalinea"/>
        <w:numPr>
          <w:ilvl w:val="0"/>
          <w:numId w:val="2"/>
        </w:numPr>
        <w:rPr>
          <w:rFonts w:ascii="Arial" w:hAnsi="Arial" w:cs="Arial"/>
          <w:sz w:val="24"/>
          <w:szCs w:val="24"/>
        </w:rPr>
      </w:pPr>
      <w:r>
        <w:rPr>
          <w:rFonts w:ascii="Arial" w:hAnsi="Arial" w:cs="Arial"/>
          <w:sz w:val="24"/>
          <w:szCs w:val="24"/>
        </w:rPr>
        <w:t>Kledingfonds € 900</w:t>
      </w:r>
    </w:p>
    <w:p w14:paraId="02E72276" w14:textId="760F1AF4" w:rsidR="002349C2" w:rsidRDefault="00D209EC" w:rsidP="00483246">
      <w:pPr>
        <w:pStyle w:val="Lijstalinea"/>
        <w:ind w:left="1440"/>
        <w:rPr>
          <w:rFonts w:ascii="Arial" w:hAnsi="Arial" w:cs="Arial"/>
          <w:sz w:val="24"/>
          <w:szCs w:val="24"/>
        </w:rPr>
      </w:pPr>
      <w:r>
        <w:rPr>
          <w:rFonts w:ascii="Arial" w:hAnsi="Arial" w:cs="Arial"/>
          <w:sz w:val="24"/>
          <w:szCs w:val="24"/>
        </w:rPr>
        <w:t>Betreft in ontvangst genomen gebruiksvergoedingen voor sponsorkleding</w:t>
      </w:r>
      <w:r w:rsidR="00550205">
        <w:rPr>
          <w:rFonts w:ascii="Arial" w:hAnsi="Arial" w:cs="Arial"/>
          <w:sz w:val="24"/>
          <w:szCs w:val="24"/>
        </w:rPr>
        <w:t xml:space="preserve">. </w:t>
      </w:r>
    </w:p>
    <w:p w14:paraId="1908817A" w14:textId="130DEA90" w:rsidR="006F1598" w:rsidRDefault="00483246" w:rsidP="006F1598">
      <w:pPr>
        <w:pStyle w:val="Lijstalinea"/>
        <w:numPr>
          <w:ilvl w:val="0"/>
          <w:numId w:val="1"/>
        </w:numPr>
        <w:rPr>
          <w:rFonts w:ascii="Arial" w:hAnsi="Arial" w:cs="Arial"/>
          <w:sz w:val="24"/>
          <w:szCs w:val="24"/>
        </w:rPr>
      </w:pPr>
      <w:r>
        <w:rPr>
          <w:rFonts w:ascii="Arial" w:hAnsi="Arial" w:cs="Arial"/>
          <w:sz w:val="24"/>
          <w:szCs w:val="24"/>
        </w:rPr>
        <w:t>Betreft</w:t>
      </w:r>
      <w:r w:rsidR="0004050D">
        <w:rPr>
          <w:rFonts w:ascii="Arial" w:hAnsi="Arial" w:cs="Arial"/>
          <w:sz w:val="24"/>
          <w:szCs w:val="24"/>
        </w:rPr>
        <w:t xml:space="preserve"> Blad 6 Commissie en toernooien</w:t>
      </w:r>
      <w:r w:rsidR="005144B8">
        <w:rPr>
          <w:rFonts w:ascii="Arial" w:hAnsi="Arial" w:cs="Arial"/>
          <w:sz w:val="24"/>
          <w:szCs w:val="24"/>
        </w:rPr>
        <w:t xml:space="preserve"> </w:t>
      </w:r>
      <w:r w:rsidR="00CD703D">
        <w:rPr>
          <w:rFonts w:ascii="Arial" w:hAnsi="Arial" w:cs="Arial"/>
          <w:sz w:val="24"/>
          <w:szCs w:val="24"/>
        </w:rPr>
        <w:br/>
      </w:r>
      <w:r w:rsidR="00A23304">
        <w:rPr>
          <w:rFonts w:ascii="Arial" w:hAnsi="Arial" w:cs="Arial"/>
          <w:sz w:val="24"/>
          <w:szCs w:val="24"/>
        </w:rPr>
        <w:t>H</w:t>
      </w:r>
      <w:r w:rsidR="00CD703D">
        <w:rPr>
          <w:rFonts w:ascii="Arial" w:hAnsi="Arial" w:cs="Arial"/>
          <w:sz w:val="24"/>
          <w:szCs w:val="24"/>
        </w:rPr>
        <w:t xml:space="preserve">et betreft zeker niet alleen </w:t>
      </w:r>
      <w:r w:rsidR="00A23304">
        <w:rPr>
          <w:rFonts w:ascii="Arial" w:hAnsi="Arial" w:cs="Arial"/>
          <w:sz w:val="24"/>
          <w:szCs w:val="24"/>
        </w:rPr>
        <w:t>eigen verbruik</w:t>
      </w:r>
    </w:p>
    <w:p w14:paraId="4CBDA6F1" w14:textId="77777777" w:rsidR="005C0562" w:rsidRDefault="000B7E5D" w:rsidP="006F1598">
      <w:pPr>
        <w:pStyle w:val="Lijstalinea"/>
        <w:numPr>
          <w:ilvl w:val="0"/>
          <w:numId w:val="2"/>
        </w:numPr>
        <w:rPr>
          <w:rFonts w:ascii="Arial" w:hAnsi="Arial" w:cs="Arial"/>
          <w:sz w:val="24"/>
          <w:szCs w:val="24"/>
        </w:rPr>
      </w:pPr>
      <w:r>
        <w:rPr>
          <w:rFonts w:ascii="Arial" w:hAnsi="Arial" w:cs="Arial"/>
          <w:sz w:val="24"/>
          <w:szCs w:val="24"/>
        </w:rPr>
        <w:t>Bestuurstoernooien</w:t>
      </w:r>
      <w:r>
        <w:rPr>
          <w:rFonts w:ascii="Arial" w:hAnsi="Arial" w:cs="Arial"/>
          <w:sz w:val="24"/>
          <w:szCs w:val="24"/>
        </w:rPr>
        <w:br/>
      </w:r>
      <w:r w:rsidR="00831F11">
        <w:rPr>
          <w:rFonts w:ascii="Arial" w:hAnsi="Arial" w:cs="Arial"/>
          <w:sz w:val="24"/>
          <w:szCs w:val="24"/>
        </w:rPr>
        <w:t>Dit zijn de kosten voor de vrijwilligers</w:t>
      </w:r>
      <w:r w:rsidR="005C0562">
        <w:rPr>
          <w:rFonts w:ascii="Arial" w:hAnsi="Arial" w:cs="Arial"/>
          <w:sz w:val="24"/>
          <w:szCs w:val="24"/>
        </w:rPr>
        <w:t>avond en het snerttoernooi.</w:t>
      </w:r>
    </w:p>
    <w:p w14:paraId="765BE2E9" w14:textId="77A7F7A6" w:rsidR="006F1598" w:rsidRDefault="005C0562" w:rsidP="005C0562">
      <w:pPr>
        <w:pStyle w:val="Lijstalinea"/>
        <w:ind w:left="1440"/>
        <w:rPr>
          <w:rFonts w:ascii="Arial" w:hAnsi="Arial" w:cs="Arial"/>
          <w:sz w:val="24"/>
          <w:szCs w:val="24"/>
        </w:rPr>
      </w:pPr>
      <w:r>
        <w:rPr>
          <w:rFonts w:ascii="Arial" w:hAnsi="Arial" w:cs="Arial"/>
          <w:sz w:val="24"/>
          <w:szCs w:val="24"/>
        </w:rPr>
        <w:t>Het is meer omdat we de vrijwilligers meer in het zonnetje willen zetten want we zijn een vereniging die tenslotte uitsluitend gebruik maakt van onbetaalde vrijwilligersdiensten.</w:t>
      </w:r>
    </w:p>
    <w:p w14:paraId="336F4B6E" w14:textId="4B826F28" w:rsidR="00FA6E9C" w:rsidRDefault="003A1EB5" w:rsidP="006F1598">
      <w:pPr>
        <w:pStyle w:val="Lijstalinea"/>
        <w:numPr>
          <w:ilvl w:val="0"/>
          <w:numId w:val="2"/>
        </w:numPr>
        <w:rPr>
          <w:rFonts w:ascii="Arial" w:hAnsi="Arial" w:cs="Arial"/>
          <w:sz w:val="24"/>
          <w:szCs w:val="24"/>
        </w:rPr>
      </w:pPr>
      <w:r>
        <w:rPr>
          <w:rFonts w:ascii="Arial" w:hAnsi="Arial" w:cs="Arial"/>
          <w:sz w:val="24"/>
          <w:szCs w:val="24"/>
        </w:rPr>
        <w:t>Cursussen leden</w:t>
      </w:r>
      <w:r>
        <w:rPr>
          <w:rFonts w:ascii="Arial" w:hAnsi="Arial" w:cs="Arial"/>
          <w:sz w:val="24"/>
          <w:szCs w:val="24"/>
        </w:rPr>
        <w:br/>
      </w:r>
      <w:r w:rsidR="0051484E">
        <w:rPr>
          <w:rFonts w:ascii="Arial" w:hAnsi="Arial" w:cs="Arial"/>
          <w:sz w:val="24"/>
          <w:szCs w:val="24"/>
        </w:rPr>
        <w:t xml:space="preserve">Dit betreft advertentiekosten </w:t>
      </w:r>
      <w:r w:rsidR="0051484E" w:rsidRPr="00A0212C">
        <w:rPr>
          <w:rFonts w:ascii="Arial" w:hAnsi="Arial" w:cs="Arial"/>
          <w:sz w:val="24"/>
          <w:szCs w:val="24"/>
        </w:rPr>
        <w:t xml:space="preserve">bij </w:t>
      </w:r>
      <w:proofErr w:type="spellStart"/>
      <w:r w:rsidR="0051484E" w:rsidRPr="00C662A5">
        <w:rPr>
          <w:rFonts w:ascii="Arial" w:hAnsi="Arial" w:cs="Arial"/>
          <w:sz w:val="24"/>
          <w:szCs w:val="24"/>
        </w:rPr>
        <w:t>Rodi</w:t>
      </w:r>
      <w:proofErr w:type="spellEnd"/>
      <w:r w:rsidR="0051484E" w:rsidRPr="00C662A5">
        <w:rPr>
          <w:rFonts w:ascii="Arial" w:hAnsi="Arial" w:cs="Arial"/>
          <w:sz w:val="24"/>
          <w:szCs w:val="24"/>
        </w:rPr>
        <w:t xml:space="preserve"> </w:t>
      </w:r>
      <w:r w:rsidR="00880294" w:rsidRPr="00C662A5">
        <w:rPr>
          <w:rFonts w:ascii="Arial" w:hAnsi="Arial" w:cs="Arial"/>
          <w:sz w:val="24"/>
          <w:szCs w:val="24"/>
        </w:rPr>
        <w:t>M</w:t>
      </w:r>
      <w:r w:rsidR="0051484E" w:rsidRPr="00C662A5">
        <w:rPr>
          <w:rFonts w:ascii="Arial" w:hAnsi="Arial" w:cs="Arial"/>
          <w:sz w:val="24"/>
          <w:szCs w:val="24"/>
        </w:rPr>
        <w:t>edia</w:t>
      </w:r>
      <w:r w:rsidR="0051484E">
        <w:rPr>
          <w:rFonts w:ascii="Arial" w:hAnsi="Arial" w:cs="Arial"/>
          <w:sz w:val="24"/>
          <w:szCs w:val="24"/>
        </w:rPr>
        <w:t xml:space="preserve"> i.v.m. nieuw </w:t>
      </w:r>
      <w:r w:rsidR="00880294">
        <w:rPr>
          <w:rFonts w:ascii="Arial" w:hAnsi="Arial" w:cs="Arial"/>
          <w:sz w:val="24"/>
          <w:szCs w:val="24"/>
        </w:rPr>
        <w:t xml:space="preserve">op </w:t>
      </w:r>
      <w:r w:rsidR="0051484E">
        <w:rPr>
          <w:rFonts w:ascii="Arial" w:hAnsi="Arial" w:cs="Arial"/>
          <w:sz w:val="24"/>
          <w:szCs w:val="24"/>
        </w:rPr>
        <w:t>te starten training</w:t>
      </w:r>
      <w:r w:rsidR="00880294">
        <w:rPr>
          <w:rFonts w:ascii="Arial" w:hAnsi="Arial" w:cs="Arial"/>
          <w:sz w:val="24"/>
          <w:szCs w:val="24"/>
        </w:rPr>
        <w:t>s</w:t>
      </w:r>
      <w:r w:rsidR="0051484E">
        <w:rPr>
          <w:rFonts w:ascii="Arial" w:hAnsi="Arial" w:cs="Arial"/>
          <w:sz w:val="24"/>
          <w:szCs w:val="24"/>
        </w:rPr>
        <w:t>curs</w:t>
      </w:r>
      <w:r w:rsidR="00880294">
        <w:rPr>
          <w:rFonts w:ascii="Arial" w:hAnsi="Arial" w:cs="Arial"/>
          <w:sz w:val="24"/>
          <w:szCs w:val="24"/>
        </w:rPr>
        <w:t>us</w:t>
      </w:r>
      <w:r w:rsidR="0051484E">
        <w:rPr>
          <w:rFonts w:ascii="Arial" w:hAnsi="Arial" w:cs="Arial"/>
          <w:sz w:val="24"/>
          <w:szCs w:val="24"/>
        </w:rPr>
        <w:t>sen</w:t>
      </w:r>
      <w:r w:rsidR="00FA6E9C">
        <w:rPr>
          <w:rFonts w:ascii="Arial" w:hAnsi="Arial" w:cs="Arial"/>
          <w:sz w:val="24"/>
          <w:szCs w:val="24"/>
        </w:rPr>
        <w:t>.</w:t>
      </w:r>
      <w:r w:rsidR="009661D8">
        <w:rPr>
          <w:rFonts w:ascii="Arial" w:hAnsi="Arial" w:cs="Arial"/>
          <w:sz w:val="24"/>
          <w:szCs w:val="24"/>
        </w:rPr>
        <w:t xml:space="preserve"> Meer omdat we actiever zijn gaan werven.</w:t>
      </w:r>
    </w:p>
    <w:p w14:paraId="2C54F263" w14:textId="6EBD59D3" w:rsidR="0012372B" w:rsidRDefault="00FA6E9C" w:rsidP="006F1598">
      <w:pPr>
        <w:pStyle w:val="Lijstalinea"/>
        <w:numPr>
          <w:ilvl w:val="0"/>
          <w:numId w:val="2"/>
        </w:numPr>
        <w:rPr>
          <w:rFonts w:ascii="Arial" w:hAnsi="Arial" w:cs="Arial"/>
          <w:sz w:val="24"/>
          <w:szCs w:val="24"/>
        </w:rPr>
      </w:pPr>
      <w:r>
        <w:rPr>
          <w:rFonts w:ascii="Arial" w:hAnsi="Arial" w:cs="Arial"/>
          <w:sz w:val="24"/>
          <w:szCs w:val="24"/>
        </w:rPr>
        <w:t>Kosten NJBB</w:t>
      </w:r>
      <w:r>
        <w:rPr>
          <w:rFonts w:ascii="Arial" w:hAnsi="Arial" w:cs="Arial"/>
          <w:sz w:val="24"/>
          <w:szCs w:val="24"/>
        </w:rPr>
        <w:br/>
      </w:r>
      <w:r w:rsidR="008306D5">
        <w:rPr>
          <w:rFonts w:ascii="Arial" w:hAnsi="Arial" w:cs="Arial"/>
          <w:sz w:val="24"/>
          <w:szCs w:val="24"/>
        </w:rPr>
        <w:t xml:space="preserve">Dit is een soort tussenstand van de contributieafdracht van de leden naar de NJBB en kosten die </w:t>
      </w:r>
      <w:r w:rsidR="0012372B">
        <w:rPr>
          <w:rFonts w:ascii="Arial" w:hAnsi="Arial" w:cs="Arial"/>
          <w:sz w:val="24"/>
          <w:szCs w:val="24"/>
        </w:rPr>
        <w:t>gedurende</w:t>
      </w:r>
      <w:r w:rsidR="008306D5">
        <w:rPr>
          <w:rFonts w:ascii="Arial" w:hAnsi="Arial" w:cs="Arial"/>
          <w:sz w:val="24"/>
          <w:szCs w:val="24"/>
        </w:rPr>
        <w:t xml:space="preserve"> het jaar worden gemaakt voor </w:t>
      </w:r>
      <w:r w:rsidR="0012372B">
        <w:rPr>
          <w:rFonts w:ascii="Arial" w:hAnsi="Arial" w:cs="Arial"/>
          <w:sz w:val="24"/>
          <w:szCs w:val="24"/>
        </w:rPr>
        <w:t xml:space="preserve">deelname aan kampioenschappen en toernooien. </w:t>
      </w:r>
      <w:r w:rsidR="00573F6C">
        <w:rPr>
          <w:rFonts w:ascii="Arial" w:hAnsi="Arial" w:cs="Arial"/>
          <w:sz w:val="24"/>
          <w:szCs w:val="24"/>
        </w:rPr>
        <w:t>(1</w:t>
      </w:r>
      <w:r w:rsidR="00573F6C" w:rsidRPr="00573F6C">
        <w:rPr>
          <w:rFonts w:ascii="Arial" w:hAnsi="Arial" w:cs="Arial"/>
          <w:sz w:val="24"/>
          <w:szCs w:val="24"/>
          <w:vertAlign w:val="superscript"/>
        </w:rPr>
        <w:t>e</w:t>
      </w:r>
      <w:r w:rsidR="00573F6C">
        <w:rPr>
          <w:rFonts w:ascii="Arial" w:hAnsi="Arial" w:cs="Arial"/>
          <w:sz w:val="24"/>
          <w:szCs w:val="24"/>
        </w:rPr>
        <w:t xml:space="preserve"> half jaar)</w:t>
      </w:r>
    </w:p>
    <w:p w14:paraId="6D28FC95" w14:textId="287AC9E7" w:rsidR="008E1292" w:rsidRPr="00EC3BD3" w:rsidRDefault="00CD703D" w:rsidP="000F3BA7">
      <w:pPr>
        <w:pStyle w:val="Lijstalinea"/>
        <w:numPr>
          <w:ilvl w:val="0"/>
          <w:numId w:val="2"/>
        </w:numPr>
        <w:rPr>
          <w:rFonts w:ascii="Arial" w:hAnsi="Arial" w:cs="Arial"/>
          <w:sz w:val="24"/>
          <w:szCs w:val="24"/>
        </w:rPr>
      </w:pPr>
      <w:r w:rsidRPr="00EC3BD3">
        <w:rPr>
          <w:rFonts w:ascii="Arial" w:hAnsi="Arial" w:cs="Arial"/>
          <w:sz w:val="24"/>
          <w:szCs w:val="24"/>
        </w:rPr>
        <w:t>Wedstrijdcommissie</w:t>
      </w:r>
      <w:r w:rsidR="0012372B" w:rsidRPr="00EC3BD3">
        <w:rPr>
          <w:rFonts w:ascii="Arial" w:hAnsi="Arial" w:cs="Arial"/>
          <w:sz w:val="24"/>
          <w:szCs w:val="24"/>
        </w:rPr>
        <w:br/>
      </w:r>
      <w:r w:rsidR="00030A0B" w:rsidRPr="00EC3BD3">
        <w:rPr>
          <w:rFonts w:ascii="Arial" w:hAnsi="Arial" w:cs="Arial"/>
          <w:sz w:val="24"/>
          <w:szCs w:val="24"/>
        </w:rPr>
        <w:t xml:space="preserve">Dit betreft </w:t>
      </w:r>
      <w:r w:rsidR="005959DA" w:rsidRPr="00EC3BD3">
        <w:rPr>
          <w:rFonts w:ascii="Arial" w:hAnsi="Arial" w:cs="Arial"/>
          <w:sz w:val="24"/>
          <w:szCs w:val="24"/>
        </w:rPr>
        <w:t xml:space="preserve">een stukje eigen gebruik en </w:t>
      </w:r>
      <w:r w:rsidR="00030A0B" w:rsidRPr="00EC3BD3">
        <w:rPr>
          <w:rFonts w:ascii="Arial" w:hAnsi="Arial" w:cs="Arial"/>
          <w:sz w:val="24"/>
          <w:szCs w:val="24"/>
        </w:rPr>
        <w:t xml:space="preserve">kosten </w:t>
      </w:r>
      <w:r w:rsidR="00425D39" w:rsidRPr="00EC3BD3">
        <w:rPr>
          <w:rFonts w:ascii="Arial" w:hAnsi="Arial" w:cs="Arial"/>
          <w:sz w:val="24"/>
          <w:szCs w:val="24"/>
        </w:rPr>
        <w:t xml:space="preserve">en prijzengeld </w:t>
      </w:r>
      <w:r w:rsidR="00030A0B" w:rsidRPr="00EC3BD3">
        <w:rPr>
          <w:rFonts w:ascii="Arial" w:hAnsi="Arial" w:cs="Arial"/>
          <w:sz w:val="24"/>
          <w:szCs w:val="24"/>
        </w:rPr>
        <w:t>voor d</w:t>
      </w:r>
      <w:r w:rsidR="00425D39" w:rsidRPr="00EC3BD3">
        <w:rPr>
          <w:rFonts w:ascii="Arial" w:hAnsi="Arial" w:cs="Arial"/>
          <w:sz w:val="24"/>
          <w:szCs w:val="24"/>
        </w:rPr>
        <w:t>e diverse toernooien zoals wijn-, kaas- en vleestoernooi</w:t>
      </w:r>
      <w:r w:rsidR="00297264">
        <w:rPr>
          <w:rFonts w:ascii="Arial" w:hAnsi="Arial" w:cs="Arial"/>
          <w:sz w:val="24"/>
          <w:szCs w:val="24"/>
        </w:rPr>
        <w:t xml:space="preserve"> en</w:t>
      </w:r>
      <w:r w:rsidR="00A316E5">
        <w:rPr>
          <w:rFonts w:ascii="Arial" w:hAnsi="Arial" w:cs="Arial"/>
          <w:sz w:val="24"/>
          <w:szCs w:val="24"/>
        </w:rPr>
        <w:t xml:space="preserve"> e</w:t>
      </w:r>
      <w:r w:rsidR="00580446">
        <w:rPr>
          <w:rFonts w:ascii="Arial" w:hAnsi="Arial" w:cs="Arial"/>
          <w:sz w:val="24"/>
          <w:szCs w:val="24"/>
        </w:rPr>
        <w:t>ventuel</w:t>
      </w:r>
      <w:r w:rsidR="00A316E5">
        <w:rPr>
          <w:rFonts w:ascii="Arial" w:hAnsi="Arial" w:cs="Arial"/>
          <w:sz w:val="24"/>
          <w:szCs w:val="24"/>
        </w:rPr>
        <w:t>e</w:t>
      </w:r>
      <w:r w:rsidR="00580446">
        <w:rPr>
          <w:rFonts w:ascii="Arial" w:hAnsi="Arial" w:cs="Arial"/>
          <w:sz w:val="24"/>
          <w:szCs w:val="24"/>
        </w:rPr>
        <w:t xml:space="preserve"> tekorten van toernooien. (uitgezonderd </w:t>
      </w:r>
      <w:proofErr w:type="spellStart"/>
      <w:r w:rsidR="00580446">
        <w:rPr>
          <w:rFonts w:ascii="Arial" w:hAnsi="Arial" w:cs="Arial"/>
          <w:sz w:val="24"/>
          <w:szCs w:val="24"/>
        </w:rPr>
        <w:t>BdO</w:t>
      </w:r>
      <w:proofErr w:type="spellEnd"/>
      <w:r w:rsidR="00580446">
        <w:rPr>
          <w:rFonts w:ascii="Arial" w:hAnsi="Arial" w:cs="Arial"/>
          <w:sz w:val="24"/>
          <w:szCs w:val="24"/>
        </w:rPr>
        <w:t>)</w:t>
      </w:r>
      <w:r w:rsidR="000F3BA7" w:rsidRPr="00EC3BD3">
        <w:rPr>
          <w:rFonts w:ascii="Arial" w:hAnsi="Arial" w:cs="Arial"/>
          <w:sz w:val="24"/>
          <w:szCs w:val="24"/>
        </w:rPr>
        <w:br w:type="page"/>
      </w:r>
    </w:p>
    <w:p w14:paraId="217AEDE9" w14:textId="77777777" w:rsidR="00DA6FBB" w:rsidRDefault="00DA6FBB" w:rsidP="00DA6FBB">
      <w:pPr>
        <w:rPr>
          <w:rFonts w:ascii="Arial" w:hAnsi="Arial" w:cs="Arial"/>
          <w:sz w:val="24"/>
          <w:szCs w:val="24"/>
        </w:rPr>
      </w:pPr>
    </w:p>
    <w:p w14:paraId="51278798" w14:textId="6A467E29" w:rsidR="00DA6FBB" w:rsidRDefault="00343EE6" w:rsidP="00343EE6">
      <w:pPr>
        <w:pStyle w:val="Lijstalinea"/>
        <w:numPr>
          <w:ilvl w:val="0"/>
          <w:numId w:val="2"/>
        </w:numPr>
        <w:rPr>
          <w:rFonts w:ascii="Arial" w:hAnsi="Arial" w:cs="Arial"/>
          <w:sz w:val="24"/>
          <w:szCs w:val="24"/>
        </w:rPr>
      </w:pPr>
      <w:r>
        <w:rPr>
          <w:rFonts w:ascii="Arial" w:hAnsi="Arial" w:cs="Arial"/>
          <w:sz w:val="24"/>
          <w:szCs w:val="24"/>
        </w:rPr>
        <w:t>Kosten activiteitencommissie</w:t>
      </w:r>
      <w:r>
        <w:rPr>
          <w:rFonts w:ascii="Arial" w:hAnsi="Arial" w:cs="Arial"/>
          <w:sz w:val="24"/>
          <w:szCs w:val="24"/>
        </w:rPr>
        <w:br/>
      </w:r>
      <w:r w:rsidR="00E906CD">
        <w:rPr>
          <w:rFonts w:ascii="Arial" w:hAnsi="Arial" w:cs="Arial"/>
          <w:sz w:val="24"/>
          <w:szCs w:val="24"/>
        </w:rPr>
        <w:t>Het is toeval dat de begrootte kosten in dit geval precies gelijk waren aan de werkelijk kosten.</w:t>
      </w:r>
      <w:r w:rsidR="00004E1E">
        <w:rPr>
          <w:rFonts w:ascii="Arial" w:hAnsi="Arial" w:cs="Arial"/>
          <w:sz w:val="24"/>
          <w:szCs w:val="24"/>
        </w:rPr>
        <w:t xml:space="preserve"> </w:t>
      </w:r>
      <w:r w:rsidR="002E179C">
        <w:rPr>
          <w:rFonts w:ascii="Arial" w:hAnsi="Arial" w:cs="Arial"/>
          <w:sz w:val="24"/>
          <w:szCs w:val="24"/>
        </w:rPr>
        <w:t>(€258</w:t>
      </w:r>
      <w:r w:rsidR="00237F2F">
        <w:rPr>
          <w:rFonts w:ascii="Arial" w:hAnsi="Arial" w:cs="Arial"/>
          <w:sz w:val="24"/>
          <w:szCs w:val="24"/>
        </w:rPr>
        <w:t xml:space="preserve"> eigen verbruik plus €42 </w:t>
      </w:r>
      <w:r w:rsidR="00D66F51">
        <w:rPr>
          <w:rFonts w:ascii="Arial" w:hAnsi="Arial" w:cs="Arial"/>
          <w:sz w:val="24"/>
          <w:szCs w:val="24"/>
        </w:rPr>
        <w:t>via bank betaald)</w:t>
      </w:r>
      <w:r w:rsidR="00237F2F">
        <w:rPr>
          <w:rFonts w:ascii="Arial" w:hAnsi="Arial" w:cs="Arial"/>
          <w:sz w:val="24"/>
          <w:szCs w:val="24"/>
        </w:rPr>
        <w:t xml:space="preserve"> </w:t>
      </w:r>
      <w:r w:rsidR="00095F9C">
        <w:rPr>
          <w:rFonts w:ascii="Arial" w:hAnsi="Arial" w:cs="Arial"/>
          <w:sz w:val="24"/>
          <w:szCs w:val="24"/>
        </w:rPr>
        <w:br/>
      </w:r>
    </w:p>
    <w:p w14:paraId="2F3A1E39" w14:textId="1FC10B10" w:rsidR="000F3BA7" w:rsidRDefault="00DE0FE3" w:rsidP="00343EE6">
      <w:pPr>
        <w:pStyle w:val="Lijstalinea"/>
        <w:numPr>
          <w:ilvl w:val="0"/>
          <w:numId w:val="2"/>
        </w:numPr>
        <w:rPr>
          <w:rFonts w:ascii="Arial" w:hAnsi="Arial" w:cs="Arial"/>
          <w:sz w:val="24"/>
          <w:szCs w:val="24"/>
        </w:rPr>
      </w:pPr>
      <w:r>
        <w:rPr>
          <w:rFonts w:ascii="Arial" w:hAnsi="Arial" w:cs="Arial"/>
          <w:sz w:val="24"/>
          <w:szCs w:val="24"/>
        </w:rPr>
        <w:t>Markttoernooi</w:t>
      </w:r>
      <w:r w:rsidR="00F137E7">
        <w:rPr>
          <w:rFonts w:ascii="Arial" w:hAnsi="Arial" w:cs="Arial"/>
          <w:sz w:val="24"/>
          <w:szCs w:val="24"/>
        </w:rPr>
        <w:br/>
        <w:t>We p</w:t>
      </w:r>
      <w:r w:rsidR="000A302C">
        <w:rPr>
          <w:rFonts w:ascii="Arial" w:hAnsi="Arial" w:cs="Arial"/>
          <w:sz w:val="24"/>
          <w:szCs w:val="24"/>
        </w:rPr>
        <w:t>r</w:t>
      </w:r>
      <w:r w:rsidR="00F137E7">
        <w:rPr>
          <w:rFonts w:ascii="Arial" w:hAnsi="Arial" w:cs="Arial"/>
          <w:sz w:val="24"/>
          <w:szCs w:val="24"/>
        </w:rPr>
        <w:t xml:space="preserve">oberen uiteraard zo goed mogelijk alle kosten op de juiste plaats en op de juiste momenten in de </w:t>
      </w:r>
      <w:r w:rsidR="000A302C">
        <w:rPr>
          <w:rFonts w:ascii="Arial" w:hAnsi="Arial" w:cs="Arial"/>
          <w:sz w:val="24"/>
          <w:szCs w:val="24"/>
        </w:rPr>
        <w:t>jaarrekening</w:t>
      </w:r>
      <w:r w:rsidR="00F137E7">
        <w:rPr>
          <w:rFonts w:ascii="Arial" w:hAnsi="Arial" w:cs="Arial"/>
          <w:sz w:val="24"/>
          <w:szCs w:val="24"/>
        </w:rPr>
        <w:t xml:space="preserve"> weer te geven.</w:t>
      </w:r>
      <w:r w:rsidR="000A302C">
        <w:rPr>
          <w:rFonts w:ascii="Arial" w:hAnsi="Arial" w:cs="Arial"/>
          <w:sz w:val="24"/>
          <w:szCs w:val="24"/>
        </w:rPr>
        <w:t xml:space="preserve"> I.v.m. der slechte gezondheid en later het overlijden van Paul Koogje was de </w:t>
      </w:r>
      <w:r w:rsidR="00387278">
        <w:rPr>
          <w:rFonts w:ascii="Arial" w:hAnsi="Arial" w:cs="Arial"/>
          <w:sz w:val="24"/>
          <w:szCs w:val="24"/>
        </w:rPr>
        <w:t>eindafrekening</w:t>
      </w:r>
      <w:r w:rsidR="000A302C">
        <w:rPr>
          <w:rFonts w:ascii="Arial" w:hAnsi="Arial" w:cs="Arial"/>
          <w:sz w:val="24"/>
          <w:szCs w:val="24"/>
        </w:rPr>
        <w:t xml:space="preserve"> van het laatste </w:t>
      </w:r>
      <w:r w:rsidR="00387278">
        <w:rPr>
          <w:rFonts w:ascii="Arial" w:hAnsi="Arial" w:cs="Arial"/>
          <w:sz w:val="24"/>
          <w:szCs w:val="24"/>
        </w:rPr>
        <w:t xml:space="preserve">markttoernooi nog niet afgerond. </w:t>
      </w:r>
      <w:r w:rsidR="0073527A">
        <w:rPr>
          <w:rFonts w:ascii="Arial" w:hAnsi="Arial" w:cs="Arial"/>
          <w:sz w:val="24"/>
          <w:szCs w:val="24"/>
        </w:rPr>
        <w:t>Hier wordt tot op de dag van vandaag nog volop aan gewerkt.</w:t>
      </w:r>
    </w:p>
    <w:p w14:paraId="7A16230B" w14:textId="7DC45070" w:rsidR="00EE3D5A" w:rsidRDefault="0076315C" w:rsidP="00EE3D5A">
      <w:pPr>
        <w:pStyle w:val="Lijstalinea"/>
        <w:ind w:left="1440"/>
        <w:rPr>
          <w:rFonts w:ascii="Arial" w:hAnsi="Arial" w:cs="Arial"/>
          <w:sz w:val="24"/>
          <w:szCs w:val="24"/>
        </w:rPr>
      </w:pPr>
      <w:r>
        <w:rPr>
          <w:rFonts w:ascii="Arial" w:hAnsi="Arial" w:cs="Arial"/>
          <w:sz w:val="24"/>
          <w:szCs w:val="24"/>
        </w:rPr>
        <w:t>De €</w:t>
      </w:r>
      <w:r w:rsidR="001514C4">
        <w:rPr>
          <w:rFonts w:ascii="Arial" w:hAnsi="Arial" w:cs="Arial"/>
          <w:sz w:val="24"/>
          <w:szCs w:val="24"/>
        </w:rPr>
        <w:t xml:space="preserve"> </w:t>
      </w:r>
      <w:r>
        <w:rPr>
          <w:rFonts w:ascii="Arial" w:hAnsi="Arial" w:cs="Arial"/>
          <w:sz w:val="24"/>
          <w:szCs w:val="24"/>
        </w:rPr>
        <w:t>204</w:t>
      </w:r>
      <w:r w:rsidR="001514C4">
        <w:rPr>
          <w:rFonts w:ascii="Arial" w:hAnsi="Arial" w:cs="Arial"/>
          <w:sz w:val="24"/>
          <w:szCs w:val="24"/>
        </w:rPr>
        <w:t>,-</w:t>
      </w:r>
      <w:r>
        <w:rPr>
          <w:rFonts w:ascii="Arial" w:hAnsi="Arial" w:cs="Arial"/>
          <w:sz w:val="24"/>
          <w:szCs w:val="24"/>
        </w:rPr>
        <w:t xml:space="preserve"> op de </w:t>
      </w:r>
      <w:r w:rsidR="00B05153">
        <w:rPr>
          <w:rFonts w:ascii="Arial" w:hAnsi="Arial" w:cs="Arial"/>
          <w:sz w:val="24"/>
          <w:szCs w:val="24"/>
        </w:rPr>
        <w:t>jaarrekening</w:t>
      </w:r>
      <w:r>
        <w:rPr>
          <w:rFonts w:ascii="Arial" w:hAnsi="Arial" w:cs="Arial"/>
          <w:sz w:val="24"/>
          <w:szCs w:val="24"/>
        </w:rPr>
        <w:t xml:space="preserve"> is de optelsom van inschrijfkosten, </w:t>
      </w:r>
      <w:r w:rsidR="00B05153">
        <w:rPr>
          <w:rFonts w:ascii="Arial" w:hAnsi="Arial" w:cs="Arial"/>
          <w:sz w:val="24"/>
          <w:szCs w:val="24"/>
        </w:rPr>
        <w:t>uitbetaald prijzengeld en eigen verbruik voor organisatie</w:t>
      </w:r>
      <w:r w:rsidR="001514C4">
        <w:rPr>
          <w:rFonts w:ascii="Arial" w:hAnsi="Arial" w:cs="Arial"/>
          <w:sz w:val="24"/>
          <w:szCs w:val="24"/>
        </w:rPr>
        <w:t xml:space="preserve"> tijdens het toernooi zelf</w:t>
      </w:r>
      <w:r w:rsidR="00E821D0">
        <w:rPr>
          <w:rFonts w:ascii="Arial" w:hAnsi="Arial" w:cs="Arial"/>
          <w:sz w:val="24"/>
          <w:szCs w:val="24"/>
        </w:rPr>
        <w:t>, inkomsten van sponsoren en kosten</w:t>
      </w:r>
      <w:r w:rsidR="004A5316">
        <w:rPr>
          <w:rFonts w:ascii="Arial" w:hAnsi="Arial" w:cs="Arial"/>
          <w:sz w:val="24"/>
          <w:szCs w:val="24"/>
        </w:rPr>
        <w:t>.</w:t>
      </w:r>
      <w:r w:rsidR="00E821D0">
        <w:rPr>
          <w:rFonts w:ascii="Arial" w:hAnsi="Arial" w:cs="Arial"/>
          <w:sz w:val="24"/>
          <w:szCs w:val="24"/>
        </w:rPr>
        <w:t xml:space="preserve"> (vergunning</w:t>
      </w:r>
      <w:r w:rsidR="000847AB">
        <w:rPr>
          <w:rFonts w:ascii="Arial" w:hAnsi="Arial" w:cs="Arial"/>
          <w:sz w:val="24"/>
          <w:szCs w:val="24"/>
        </w:rPr>
        <w:t>-zand-scheidsrechter-EHBO)</w:t>
      </w:r>
    </w:p>
    <w:p w14:paraId="30360AC8" w14:textId="77777777" w:rsidR="002F4707" w:rsidRDefault="002F4707" w:rsidP="002F4707">
      <w:pPr>
        <w:rPr>
          <w:rFonts w:ascii="Arial" w:hAnsi="Arial" w:cs="Arial"/>
          <w:sz w:val="24"/>
          <w:szCs w:val="24"/>
        </w:rPr>
      </w:pPr>
    </w:p>
    <w:p w14:paraId="77D3F727" w14:textId="77777777" w:rsidR="002F4707" w:rsidRDefault="002F4707" w:rsidP="002F4707">
      <w:pPr>
        <w:rPr>
          <w:rFonts w:ascii="Arial" w:hAnsi="Arial" w:cs="Arial"/>
          <w:sz w:val="24"/>
          <w:szCs w:val="24"/>
        </w:rPr>
      </w:pPr>
    </w:p>
    <w:p w14:paraId="6CB0D2BD" w14:textId="3B4D6ABF" w:rsidR="002F4707" w:rsidRPr="002F4707" w:rsidRDefault="002F4707" w:rsidP="002F4707">
      <w:pPr>
        <w:rPr>
          <w:rFonts w:ascii="Arial" w:hAnsi="Arial" w:cs="Arial"/>
          <w:b/>
          <w:bCs/>
          <w:sz w:val="24"/>
          <w:szCs w:val="24"/>
        </w:rPr>
      </w:pPr>
      <w:r w:rsidRPr="002F4707">
        <w:rPr>
          <w:rFonts w:ascii="Arial" w:hAnsi="Arial" w:cs="Arial"/>
          <w:b/>
          <w:bCs/>
          <w:sz w:val="24"/>
          <w:szCs w:val="24"/>
        </w:rPr>
        <w:t xml:space="preserve">Beantwoording vragen </w:t>
      </w:r>
      <w:r w:rsidR="000B2130">
        <w:rPr>
          <w:rFonts w:ascii="Arial" w:hAnsi="Arial" w:cs="Arial"/>
          <w:b/>
          <w:bCs/>
          <w:sz w:val="24"/>
          <w:szCs w:val="24"/>
        </w:rPr>
        <w:t xml:space="preserve">en opmerkingen </w:t>
      </w:r>
      <w:r w:rsidRPr="002F4707">
        <w:rPr>
          <w:rFonts w:ascii="Arial" w:hAnsi="Arial" w:cs="Arial"/>
          <w:b/>
          <w:bCs/>
          <w:sz w:val="24"/>
          <w:szCs w:val="24"/>
        </w:rPr>
        <w:t xml:space="preserve">inzake de jaarrekening 2024 van </w:t>
      </w:r>
      <w:r w:rsidR="00134048">
        <w:rPr>
          <w:rFonts w:ascii="Arial" w:hAnsi="Arial" w:cs="Arial"/>
          <w:b/>
          <w:bCs/>
          <w:sz w:val="24"/>
          <w:szCs w:val="24"/>
        </w:rPr>
        <w:t>Niek Tholen</w:t>
      </w:r>
    </w:p>
    <w:p w14:paraId="156FFBDB" w14:textId="77777777" w:rsidR="002F4707" w:rsidRDefault="002F4707" w:rsidP="002F4707">
      <w:pPr>
        <w:rPr>
          <w:rFonts w:ascii="Arial" w:hAnsi="Arial" w:cs="Arial"/>
          <w:sz w:val="24"/>
          <w:szCs w:val="24"/>
        </w:rPr>
      </w:pPr>
    </w:p>
    <w:p w14:paraId="35877C6E" w14:textId="31094FC7" w:rsidR="002F4707" w:rsidRDefault="00275F29" w:rsidP="00832952">
      <w:pPr>
        <w:pStyle w:val="Lijstalinea"/>
        <w:numPr>
          <w:ilvl w:val="0"/>
          <w:numId w:val="3"/>
        </w:numPr>
        <w:rPr>
          <w:rFonts w:ascii="Arial" w:hAnsi="Arial" w:cs="Arial"/>
          <w:sz w:val="24"/>
          <w:szCs w:val="24"/>
        </w:rPr>
      </w:pPr>
      <w:r>
        <w:rPr>
          <w:rFonts w:ascii="Arial" w:hAnsi="Arial" w:cs="Arial"/>
          <w:sz w:val="24"/>
          <w:szCs w:val="24"/>
        </w:rPr>
        <w:t xml:space="preserve">Blad 1: </w:t>
      </w:r>
      <w:r w:rsidR="006A6830">
        <w:rPr>
          <w:rFonts w:ascii="Arial" w:hAnsi="Arial" w:cs="Arial"/>
          <w:sz w:val="24"/>
          <w:szCs w:val="24"/>
        </w:rPr>
        <w:t>Dagtekening moet zijn 11-02-2025</w:t>
      </w:r>
    </w:p>
    <w:p w14:paraId="655DF008" w14:textId="4D4642E9" w:rsidR="006A6830" w:rsidRDefault="00275F29" w:rsidP="00832952">
      <w:pPr>
        <w:pStyle w:val="Lijstalinea"/>
        <w:numPr>
          <w:ilvl w:val="0"/>
          <w:numId w:val="3"/>
        </w:numPr>
        <w:rPr>
          <w:rFonts w:ascii="Arial" w:hAnsi="Arial" w:cs="Arial"/>
          <w:sz w:val="24"/>
          <w:szCs w:val="24"/>
        </w:rPr>
      </w:pPr>
      <w:r>
        <w:rPr>
          <w:rFonts w:ascii="Arial" w:hAnsi="Arial" w:cs="Arial"/>
          <w:sz w:val="24"/>
          <w:szCs w:val="24"/>
        </w:rPr>
        <w:t xml:space="preserve">Blad 2: </w:t>
      </w:r>
      <w:r w:rsidR="006A6830">
        <w:rPr>
          <w:rFonts w:ascii="Arial" w:hAnsi="Arial" w:cs="Arial"/>
          <w:sz w:val="24"/>
          <w:szCs w:val="24"/>
        </w:rPr>
        <w:t>Begrootte moet ver</w:t>
      </w:r>
      <w:r w:rsidR="004A5316">
        <w:rPr>
          <w:rFonts w:ascii="Arial" w:hAnsi="Arial" w:cs="Arial"/>
          <w:sz w:val="24"/>
          <w:szCs w:val="24"/>
        </w:rPr>
        <w:t>v</w:t>
      </w:r>
      <w:r w:rsidR="006A6830">
        <w:rPr>
          <w:rFonts w:ascii="Arial" w:hAnsi="Arial" w:cs="Arial"/>
          <w:sz w:val="24"/>
          <w:szCs w:val="24"/>
        </w:rPr>
        <w:t>angen worden door begrote</w:t>
      </w:r>
    </w:p>
    <w:p w14:paraId="110F0ACC" w14:textId="2B8D64D2" w:rsidR="004A5316" w:rsidRDefault="00275F29" w:rsidP="00832952">
      <w:pPr>
        <w:pStyle w:val="Lijstalinea"/>
        <w:numPr>
          <w:ilvl w:val="0"/>
          <w:numId w:val="3"/>
        </w:numPr>
        <w:rPr>
          <w:rFonts w:ascii="Arial" w:hAnsi="Arial" w:cs="Arial"/>
          <w:sz w:val="24"/>
          <w:szCs w:val="24"/>
        </w:rPr>
      </w:pPr>
      <w:r>
        <w:rPr>
          <w:rFonts w:ascii="Arial" w:hAnsi="Arial" w:cs="Arial"/>
          <w:sz w:val="24"/>
          <w:szCs w:val="24"/>
        </w:rPr>
        <w:t xml:space="preserve">Blad 3: </w:t>
      </w:r>
      <w:r w:rsidR="000F3919">
        <w:rPr>
          <w:rFonts w:ascii="Arial" w:hAnsi="Arial" w:cs="Arial"/>
          <w:sz w:val="24"/>
          <w:szCs w:val="24"/>
        </w:rPr>
        <w:t>Boekwaarde</w:t>
      </w:r>
      <w:r w:rsidR="00603ADC">
        <w:rPr>
          <w:rFonts w:ascii="Arial" w:hAnsi="Arial" w:cs="Arial"/>
          <w:sz w:val="24"/>
          <w:szCs w:val="24"/>
        </w:rPr>
        <w:t>.</w:t>
      </w:r>
    </w:p>
    <w:p w14:paraId="29F6F529" w14:textId="28D02B55" w:rsidR="00603ADC" w:rsidRDefault="00603ADC" w:rsidP="00603ADC">
      <w:pPr>
        <w:pStyle w:val="Lijstalinea"/>
        <w:rPr>
          <w:rFonts w:ascii="Arial" w:hAnsi="Arial" w:cs="Arial"/>
          <w:sz w:val="24"/>
          <w:szCs w:val="24"/>
        </w:rPr>
      </w:pPr>
      <w:r>
        <w:rPr>
          <w:rFonts w:ascii="Arial" w:hAnsi="Arial" w:cs="Arial"/>
          <w:sz w:val="24"/>
          <w:szCs w:val="24"/>
        </w:rPr>
        <w:t>De boekwaarde is geheel opgebouwd volgens administratieve regels.</w:t>
      </w:r>
    </w:p>
    <w:p w14:paraId="6B07A51D" w14:textId="5490808A" w:rsidR="00F14D2E" w:rsidRDefault="00F14D2E" w:rsidP="00603ADC">
      <w:pPr>
        <w:pStyle w:val="Lijstalinea"/>
        <w:rPr>
          <w:rFonts w:ascii="Arial" w:hAnsi="Arial" w:cs="Arial"/>
          <w:sz w:val="24"/>
          <w:szCs w:val="24"/>
        </w:rPr>
      </w:pPr>
      <w:r>
        <w:rPr>
          <w:rFonts w:ascii="Arial" w:hAnsi="Arial" w:cs="Arial"/>
          <w:sz w:val="24"/>
          <w:szCs w:val="24"/>
        </w:rPr>
        <w:t xml:space="preserve">In principe aanschafwaarde minus de </w:t>
      </w:r>
      <w:r w:rsidR="007C0B47">
        <w:rPr>
          <w:rFonts w:ascii="Arial" w:hAnsi="Arial" w:cs="Arial"/>
          <w:sz w:val="24"/>
          <w:szCs w:val="24"/>
        </w:rPr>
        <w:t xml:space="preserve">jaarlijkse </w:t>
      </w:r>
      <w:r>
        <w:rPr>
          <w:rFonts w:ascii="Arial" w:hAnsi="Arial" w:cs="Arial"/>
          <w:sz w:val="24"/>
          <w:szCs w:val="24"/>
        </w:rPr>
        <w:t>afschrijvingen.</w:t>
      </w:r>
      <w:r w:rsidR="007C0B47">
        <w:rPr>
          <w:rFonts w:ascii="Arial" w:hAnsi="Arial" w:cs="Arial"/>
          <w:sz w:val="24"/>
          <w:szCs w:val="24"/>
        </w:rPr>
        <w:t xml:space="preserve"> Dus die waarde is zonder valutarisico. Zodra er echt vervangen moet worden gaat er</w:t>
      </w:r>
      <w:r w:rsidR="006F2B18">
        <w:rPr>
          <w:rFonts w:ascii="Arial" w:hAnsi="Arial" w:cs="Arial"/>
          <w:sz w:val="24"/>
          <w:szCs w:val="24"/>
        </w:rPr>
        <w:t xml:space="preserve"> wel een valuta risico spelen. </w:t>
      </w:r>
      <w:r w:rsidR="00482876">
        <w:rPr>
          <w:rFonts w:ascii="Arial" w:hAnsi="Arial" w:cs="Arial"/>
          <w:sz w:val="24"/>
          <w:szCs w:val="24"/>
        </w:rPr>
        <w:t xml:space="preserve">Om dit risico af te dekken moet de </w:t>
      </w:r>
      <w:r w:rsidR="000F1581">
        <w:rPr>
          <w:rFonts w:ascii="Arial" w:hAnsi="Arial" w:cs="Arial"/>
          <w:sz w:val="24"/>
          <w:szCs w:val="24"/>
        </w:rPr>
        <w:t>vereniging</w:t>
      </w:r>
      <w:r w:rsidR="00482876">
        <w:rPr>
          <w:rFonts w:ascii="Arial" w:hAnsi="Arial" w:cs="Arial"/>
          <w:sz w:val="24"/>
          <w:szCs w:val="24"/>
        </w:rPr>
        <w:t xml:space="preserve"> er voor zorgen dat er </w:t>
      </w:r>
      <w:r w:rsidR="00055725">
        <w:rPr>
          <w:rFonts w:ascii="Arial" w:hAnsi="Arial" w:cs="Arial"/>
          <w:sz w:val="24"/>
          <w:szCs w:val="24"/>
        </w:rPr>
        <w:t xml:space="preserve">altijd voldoende </w:t>
      </w:r>
      <w:r w:rsidR="000F1581">
        <w:rPr>
          <w:rFonts w:ascii="Arial" w:hAnsi="Arial" w:cs="Arial"/>
          <w:sz w:val="24"/>
          <w:szCs w:val="24"/>
        </w:rPr>
        <w:t>liquide middelen aanwezig zijn.</w:t>
      </w:r>
    </w:p>
    <w:p w14:paraId="39938731" w14:textId="619ED635" w:rsidR="00AB19BF" w:rsidRDefault="00EA5E2C" w:rsidP="00AB19BF">
      <w:pPr>
        <w:pStyle w:val="Lijstalinea"/>
        <w:numPr>
          <w:ilvl w:val="0"/>
          <w:numId w:val="3"/>
        </w:numPr>
        <w:rPr>
          <w:rFonts w:ascii="Arial" w:hAnsi="Arial" w:cs="Arial"/>
          <w:sz w:val="24"/>
          <w:szCs w:val="24"/>
        </w:rPr>
      </w:pPr>
      <w:r>
        <w:rPr>
          <w:rFonts w:ascii="Arial" w:hAnsi="Arial" w:cs="Arial"/>
          <w:sz w:val="24"/>
          <w:szCs w:val="24"/>
        </w:rPr>
        <w:t>Blad 4: Muntjes</w:t>
      </w:r>
      <w:r>
        <w:rPr>
          <w:rFonts w:ascii="Arial" w:hAnsi="Arial" w:cs="Arial"/>
          <w:sz w:val="24"/>
          <w:szCs w:val="24"/>
        </w:rPr>
        <w:br/>
        <w:t xml:space="preserve">Het is niet realistisch om te veronderstellen dat alle muntjes ooit bij de </w:t>
      </w:r>
      <w:r w:rsidR="005B7379">
        <w:rPr>
          <w:rFonts w:ascii="Arial" w:hAnsi="Arial" w:cs="Arial"/>
          <w:sz w:val="24"/>
          <w:szCs w:val="24"/>
        </w:rPr>
        <w:t>vereniging</w:t>
      </w:r>
      <w:r>
        <w:rPr>
          <w:rFonts w:ascii="Arial" w:hAnsi="Arial" w:cs="Arial"/>
          <w:sz w:val="24"/>
          <w:szCs w:val="24"/>
        </w:rPr>
        <w:t xml:space="preserve"> terug komen, maar het </w:t>
      </w:r>
      <w:r w:rsidR="005B7379">
        <w:rPr>
          <w:rFonts w:ascii="Arial" w:hAnsi="Arial" w:cs="Arial"/>
          <w:sz w:val="24"/>
          <w:szCs w:val="24"/>
        </w:rPr>
        <w:t xml:space="preserve">is terecht dat het op de </w:t>
      </w:r>
      <w:r w:rsidR="00276BE1">
        <w:rPr>
          <w:rFonts w:ascii="Arial" w:hAnsi="Arial" w:cs="Arial"/>
          <w:sz w:val="24"/>
          <w:szCs w:val="24"/>
        </w:rPr>
        <w:t>balans staat.</w:t>
      </w:r>
    </w:p>
    <w:p w14:paraId="1D5439CC" w14:textId="0EB08664" w:rsidR="00276BE1" w:rsidRDefault="005A76BA" w:rsidP="00AB19BF">
      <w:pPr>
        <w:pStyle w:val="Lijstalinea"/>
        <w:numPr>
          <w:ilvl w:val="0"/>
          <w:numId w:val="3"/>
        </w:numPr>
        <w:rPr>
          <w:rFonts w:ascii="Arial" w:hAnsi="Arial" w:cs="Arial"/>
          <w:sz w:val="24"/>
          <w:szCs w:val="24"/>
        </w:rPr>
      </w:pPr>
      <w:r>
        <w:rPr>
          <w:rFonts w:ascii="Arial" w:hAnsi="Arial" w:cs="Arial"/>
          <w:sz w:val="24"/>
          <w:szCs w:val="24"/>
        </w:rPr>
        <w:t xml:space="preserve">Blad6: </w:t>
      </w:r>
      <w:r w:rsidR="004F617D">
        <w:rPr>
          <w:rFonts w:ascii="Arial" w:hAnsi="Arial" w:cs="Arial"/>
          <w:sz w:val="24"/>
          <w:szCs w:val="24"/>
        </w:rPr>
        <w:t xml:space="preserve"> </w:t>
      </w:r>
      <w:r>
        <w:rPr>
          <w:rFonts w:ascii="Arial" w:hAnsi="Arial" w:cs="Arial"/>
          <w:sz w:val="24"/>
          <w:szCs w:val="24"/>
        </w:rPr>
        <w:t>NJJB moet zijn N</w:t>
      </w:r>
      <w:r w:rsidR="004F617D">
        <w:rPr>
          <w:rFonts w:ascii="Arial" w:hAnsi="Arial" w:cs="Arial"/>
          <w:sz w:val="24"/>
          <w:szCs w:val="24"/>
        </w:rPr>
        <w:t>J</w:t>
      </w:r>
      <w:r>
        <w:rPr>
          <w:rFonts w:ascii="Arial" w:hAnsi="Arial" w:cs="Arial"/>
          <w:sz w:val="24"/>
          <w:szCs w:val="24"/>
        </w:rPr>
        <w:t>BB</w:t>
      </w:r>
    </w:p>
    <w:p w14:paraId="6D943639" w14:textId="4189747A" w:rsidR="005A76BA" w:rsidRDefault="004F617D" w:rsidP="004F617D">
      <w:pPr>
        <w:pStyle w:val="Lijstalinea"/>
        <w:ind w:firstLine="696"/>
        <w:rPr>
          <w:rFonts w:ascii="Arial" w:hAnsi="Arial" w:cs="Arial"/>
          <w:sz w:val="24"/>
          <w:szCs w:val="24"/>
        </w:rPr>
      </w:pPr>
      <w:r>
        <w:rPr>
          <w:rFonts w:ascii="Arial" w:hAnsi="Arial" w:cs="Arial"/>
          <w:sz w:val="24"/>
          <w:szCs w:val="24"/>
        </w:rPr>
        <w:t xml:space="preserve">  S</w:t>
      </w:r>
      <w:r w:rsidR="008471D0">
        <w:rPr>
          <w:rFonts w:ascii="Arial" w:hAnsi="Arial" w:cs="Arial"/>
          <w:sz w:val="24"/>
          <w:szCs w:val="24"/>
        </w:rPr>
        <w:t>ponsering moet zijn sponsoring</w:t>
      </w:r>
      <w:r w:rsidR="00134048">
        <w:rPr>
          <w:rFonts w:ascii="Arial" w:hAnsi="Arial" w:cs="Arial"/>
          <w:sz w:val="24"/>
          <w:szCs w:val="24"/>
        </w:rPr>
        <w:t xml:space="preserve"> (2x)</w:t>
      </w:r>
    </w:p>
    <w:p w14:paraId="6C70AE78" w14:textId="286B857C" w:rsidR="00D02D4E" w:rsidRDefault="001F67AB" w:rsidP="00D02D4E">
      <w:pPr>
        <w:pStyle w:val="Lijstalinea"/>
        <w:numPr>
          <w:ilvl w:val="0"/>
          <w:numId w:val="3"/>
        </w:numPr>
        <w:rPr>
          <w:rFonts w:ascii="Arial" w:hAnsi="Arial" w:cs="Arial"/>
          <w:sz w:val="24"/>
          <w:szCs w:val="24"/>
        </w:rPr>
      </w:pPr>
      <w:r w:rsidRPr="009C7CDA">
        <w:rPr>
          <w:rFonts w:ascii="Arial" w:hAnsi="Arial" w:cs="Arial"/>
          <w:sz w:val="24"/>
          <w:szCs w:val="24"/>
        </w:rPr>
        <w:t>Blad 8: Balans</w:t>
      </w:r>
      <w:r w:rsidRPr="009C7CDA">
        <w:rPr>
          <w:rFonts w:ascii="Arial" w:hAnsi="Arial" w:cs="Arial"/>
          <w:sz w:val="24"/>
          <w:szCs w:val="24"/>
        </w:rPr>
        <w:br/>
      </w:r>
      <w:r w:rsidR="00B8285F" w:rsidRPr="009C7CDA">
        <w:rPr>
          <w:rFonts w:ascii="Arial" w:hAnsi="Arial" w:cs="Arial"/>
          <w:sz w:val="24"/>
          <w:szCs w:val="24"/>
        </w:rPr>
        <w:t>Terecht is opgemerkt dat de balans en de resultatenrekening beter</w:t>
      </w:r>
      <w:r w:rsidR="009C7CDA" w:rsidRPr="009C7CDA">
        <w:rPr>
          <w:rFonts w:ascii="Arial" w:hAnsi="Arial" w:cs="Arial"/>
          <w:sz w:val="24"/>
          <w:szCs w:val="24"/>
        </w:rPr>
        <w:t xml:space="preserve"> in de jaarrekening kunnen staan en de toelichtingen in de bijlage</w:t>
      </w:r>
      <w:r w:rsidR="009C7CDA">
        <w:rPr>
          <w:rFonts w:ascii="Arial" w:hAnsi="Arial" w:cs="Arial"/>
          <w:sz w:val="24"/>
          <w:szCs w:val="24"/>
        </w:rPr>
        <w:t>. (Wordt volgend jaar zo gedaan!)</w:t>
      </w:r>
    </w:p>
    <w:p w14:paraId="6F96A130" w14:textId="5CA17B51" w:rsidR="00EA3F6C" w:rsidRDefault="00420193" w:rsidP="00420193">
      <w:pPr>
        <w:pStyle w:val="Lijstalinea"/>
        <w:numPr>
          <w:ilvl w:val="0"/>
          <w:numId w:val="3"/>
        </w:numPr>
        <w:rPr>
          <w:rFonts w:ascii="Arial" w:hAnsi="Arial" w:cs="Arial"/>
          <w:sz w:val="24"/>
          <w:szCs w:val="24"/>
        </w:rPr>
      </w:pPr>
      <w:r>
        <w:rPr>
          <w:rFonts w:ascii="Arial" w:hAnsi="Arial" w:cs="Arial"/>
          <w:sz w:val="24"/>
          <w:szCs w:val="24"/>
        </w:rPr>
        <w:t>Betreft begroting</w:t>
      </w:r>
      <w:r w:rsidR="00977BBE">
        <w:rPr>
          <w:rFonts w:ascii="Arial" w:hAnsi="Arial" w:cs="Arial"/>
          <w:sz w:val="24"/>
          <w:szCs w:val="24"/>
        </w:rPr>
        <w:t>.</w:t>
      </w:r>
      <w:r w:rsidR="00977BBE">
        <w:rPr>
          <w:rFonts w:ascii="Arial" w:hAnsi="Arial" w:cs="Arial"/>
          <w:sz w:val="24"/>
          <w:szCs w:val="24"/>
        </w:rPr>
        <w:br/>
        <w:t>Met name in de maanden november en december is de baromzet boven verw</w:t>
      </w:r>
      <w:r w:rsidR="00E53E3B">
        <w:rPr>
          <w:rFonts w:ascii="Arial" w:hAnsi="Arial" w:cs="Arial"/>
          <w:sz w:val="24"/>
          <w:szCs w:val="24"/>
        </w:rPr>
        <w:t xml:space="preserve">achting goed geweest. Het is niet duidelijk dat dit ook in dit kalenderjaar weer het geval zal zijn. </w:t>
      </w:r>
      <w:r w:rsidR="00166319">
        <w:rPr>
          <w:rFonts w:ascii="Arial" w:hAnsi="Arial" w:cs="Arial"/>
          <w:sz w:val="24"/>
          <w:szCs w:val="24"/>
        </w:rPr>
        <w:t>Vandaar de voorzichtige begroting.</w:t>
      </w:r>
      <w:r w:rsidR="00EA3F6C">
        <w:rPr>
          <w:rFonts w:ascii="Arial" w:hAnsi="Arial" w:cs="Arial"/>
          <w:sz w:val="24"/>
          <w:szCs w:val="24"/>
        </w:rPr>
        <w:br/>
      </w:r>
    </w:p>
    <w:p w14:paraId="3A04B854" w14:textId="77777777" w:rsidR="00EA3F6C" w:rsidRDefault="00EA3F6C">
      <w:pPr>
        <w:rPr>
          <w:rFonts w:ascii="Arial" w:hAnsi="Arial" w:cs="Arial"/>
          <w:sz w:val="24"/>
          <w:szCs w:val="24"/>
        </w:rPr>
      </w:pPr>
      <w:r>
        <w:rPr>
          <w:rFonts w:ascii="Arial" w:hAnsi="Arial" w:cs="Arial"/>
          <w:sz w:val="24"/>
          <w:szCs w:val="24"/>
        </w:rPr>
        <w:br w:type="page"/>
      </w:r>
    </w:p>
    <w:p w14:paraId="6C26C3FA" w14:textId="10FA2E3F" w:rsidR="00CC6E1C" w:rsidRDefault="00CC6E1C" w:rsidP="00CC6E1C">
      <w:pPr>
        <w:rPr>
          <w:rFonts w:ascii="Arial" w:hAnsi="Arial" w:cs="Arial"/>
          <w:b/>
          <w:bCs/>
          <w:sz w:val="24"/>
          <w:szCs w:val="24"/>
        </w:rPr>
      </w:pPr>
      <w:r w:rsidRPr="00CC6E1C">
        <w:rPr>
          <w:rFonts w:ascii="Arial" w:hAnsi="Arial" w:cs="Arial"/>
          <w:b/>
          <w:bCs/>
          <w:sz w:val="24"/>
          <w:szCs w:val="24"/>
        </w:rPr>
        <w:lastRenderedPageBreak/>
        <w:t>Beantwoording vragen inzake de jaarrekening 2024 van Fran</w:t>
      </w:r>
      <w:r>
        <w:rPr>
          <w:rFonts w:ascii="Arial" w:hAnsi="Arial" w:cs="Arial"/>
          <w:b/>
          <w:bCs/>
          <w:sz w:val="24"/>
          <w:szCs w:val="24"/>
        </w:rPr>
        <w:t>k Versluis</w:t>
      </w:r>
    </w:p>
    <w:p w14:paraId="5F6CDCB5" w14:textId="77777777" w:rsidR="00B80E4C" w:rsidRDefault="00B80E4C" w:rsidP="00CC6E1C">
      <w:pPr>
        <w:rPr>
          <w:rFonts w:ascii="Arial" w:hAnsi="Arial" w:cs="Arial"/>
          <w:b/>
          <w:bCs/>
          <w:sz w:val="24"/>
          <w:szCs w:val="24"/>
        </w:rPr>
      </w:pPr>
    </w:p>
    <w:p w14:paraId="5B08FD8D" w14:textId="2E39187A" w:rsidR="00AB2301" w:rsidRPr="00CC6E1C" w:rsidRDefault="00AB2301" w:rsidP="00CC6E1C">
      <w:pPr>
        <w:rPr>
          <w:rFonts w:ascii="Arial" w:hAnsi="Arial" w:cs="Arial"/>
          <w:b/>
          <w:bCs/>
          <w:sz w:val="24"/>
          <w:szCs w:val="24"/>
        </w:rPr>
      </w:pPr>
      <w:r>
        <w:rPr>
          <w:rFonts w:ascii="Arial" w:hAnsi="Arial" w:cs="Arial"/>
          <w:b/>
          <w:bCs/>
          <w:sz w:val="24"/>
          <w:szCs w:val="24"/>
        </w:rPr>
        <w:t xml:space="preserve">Agendapunt 5. </w:t>
      </w:r>
      <w:r w:rsidR="00B80E4C">
        <w:rPr>
          <w:rFonts w:ascii="Arial" w:hAnsi="Arial" w:cs="Arial"/>
          <w:b/>
          <w:bCs/>
          <w:sz w:val="24"/>
          <w:szCs w:val="24"/>
        </w:rPr>
        <w:tab/>
      </w:r>
      <w:r>
        <w:rPr>
          <w:rFonts w:ascii="Arial" w:hAnsi="Arial" w:cs="Arial"/>
          <w:b/>
          <w:bCs/>
          <w:sz w:val="24"/>
          <w:szCs w:val="24"/>
        </w:rPr>
        <w:t>Financieel verslag 2024</w:t>
      </w:r>
    </w:p>
    <w:p w14:paraId="231AF7CF" w14:textId="517ED6C8" w:rsidR="000B2130" w:rsidRDefault="004575AA" w:rsidP="00F170C9">
      <w:pPr>
        <w:pStyle w:val="Lijstalinea"/>
        <w:numPr>
          <w:ilvl w:val="0"/>
          <w:numId w:val="4"/>
        </w:numPr>
        <w:rPr>
          <w:rFonts w:ascii="Arial" w:hAnsi="Arial" w:cs="Arial"/>
          <w:sz w:val="24"/>
          <w:szCs w:val="24"/>
        </w:rPr>
      </w:pPr>
      <w:r>
        <w:rPr>
          <w:rFonts w:ascii="Arial" w:hAnsi="Arial" w:cs="Arial"/>
          <w:sz w:val="24"/>
          <w:szCs w:val="24"/>
        </w:rPr>
        <w:t xml:space="preserve">Blad 5: </w:t>
      </w:r>
      <w:r w:rsidR="002F5DD4">
        <w:rPr>
          <w:rFonts w:ascii="Arial" w:hAnsi="Arial" w:cs="Arial"/>
          <w:sz w:val="24"/>
          <w:szCs w:val="24"/>
        </w:rPr>
        <w:t>H</w:t>
      </w:r>
      <w:r>
        <w:rPr>
          <w:rFonts w:ascii="Arial" w:hAnsi="Arial" w:cs="Arial"/>
          <w:sz w:val="24"/>
          <w:szCs w:val="24"/>
        </w:rPr>
        <w:t>ogere kosten voor inbraakbeveiliging en milieumaatregelen.</w:t>
      </w:r>
      <w:r w:rsidR="002F5DD4">
        <w:rPr>
          <w:rFonts w:ascii="Arial" w:hAnsi="Arial" w:cs="Arial"/>
          <w:sz w:val="24"/>
          <w:szCs w:val="24"/>
        </w:rPr>
        <w:br/>
        <w:t>De hogere kosten voor inbraakbeveiliging zijn de verklaren door</w:t>
      </w:r>
      <w:r w:rsidR="00C31791">
        <w:rPr>
          <w:rFonts w:ascii="Arial" w:hAnsi="Arial" w:cs="Arial"/>
          <w:sz w:val="24"/>
          <w:szCs w:val="24"/>
        </w:rPr>
        <w:t xml:space="preserve"> meerde alarmmeldingen en </w:t>
      </w:r>
      <w:r w:rsidR="0096781D">
        <w:rPr>
          <w:rFonts w:ascii="Arial" w:hAnsi="Arial" w:cs="Arial"/>
          <w:sz w:val="24"/>
          <w:szCs w:val="24"/>
        </w:rPr>
        <w:t>het natrekken ervan door de beveiliger.</w:t>
      </w:r>
      <w:r w:rsidR="0096781D">
        <w:rPr>
          <w:rFonts w:ascii="Arial" w:hAnsi="Arial" w:cs="Arial"/>
          <w:sz w:val="24"/>
          <w:szCs w:val="24"/>
        </w:rPr>
        <w:br/>
      </w:r>
      <w:r w:rsidR="005D3553">
        <w:rPr>
          <w:rFonts w:ascii="Arial" w:hAnsi="Arial" w:cs="Arial"/>
          <w:sz w:val="24"/>
          <w:szCs w:val="24"/>
        </w:rPr>
        <w:t>Milieumaatregelen is een reservering.</w:t>
      </w:r>
      <w:r w:rsidR="005F67A9">
        <w:rPr>
          <w:rFonts w:ascii="Arial" w:hAnsi="Arial" w:cs="Arial"/>
          <w:sz w:val="24"/>
          <w:szCs w:val="24"/>
        </w:rPr>
        <w:t xml:space="preserve"> Deze is opgehoogd omdat niet te </w:t>
      </w:r>
      <w:r w:rsidR="005F67A9" w:rsidRPr="00C662A5">
        <w:rPr>
          <w:rFonts w:ascii="Arial" w:hAnsi="Arial" w:cs="Arial"/>
          <w:sz w:val="24"/>
          <w:szCs w:val="24"/>
        </w:rPr>
        <w:t xml:space="preserve">voorzien is in hoeverre er extra eisen komen m.b.t. opslag van </w:t>
      </w:r>
      <w:r w:rsidR="00C662A5" w:rsidRPr="00C662A5">
        <w:rPr>
          <w:rFonts w:ascii="Arial" w:hAnsi="Arial" w:cs="Arial"/>
          <w:sz w:val="24"/>
          <w:szCs w:val="24"/>
        </w:rPr>
        <w:t>goederen</w:t>
      </w:r>
      <w:r w:rsidR="00BA1E14" w:rsidRPr="00C662A5">
        <w:rPr>
          <w:rFonts w:ascii="Arial" w:hAnsi="Arial" w:cs="Arial"/>
          <w:sz w:val="24"/>
          <w:szCs w:val="24"/>
        </w:rPr>
        <w:t xml:space="preserve"> en</w:t>
      </w:r>
      <w:r w:rsidR="00BA1E14">
        <w:rPr>
          <w:rFonts w:ascii="Arial" w:hAnsi="Arial" w:cs="Arial"/>
          <w:sz w:val="24"/>
          <w:szCs w:val="24"/>
        </w:rPr>
        <w:t xml:space="preserve"> afvalproducten, riolering, </w:t>
      </w:r>
      <w:r w:rsidR="00DD3578">
        <w:rPr>
          <w:rFonts w:ascii="Arial" w:hAnsi="Arial" w:cs="Arial"/>
          <w:sz w:val="24"/>
          <w:szCs w:val="24"/>
        </w:rPr>
        <w:t>etc.</w:t>
      </w:r>
      <w:r w:rsidR="00E106F5">
        <w:rPr>
          <w:rFonts w:ascii="Arial" w:hAnsi="Arial" w:cs="Arial"/>
          <w:sz w:val="24"/>
          <w:szCs w:val="24"/>
        </w:rPr>
        <w:br/>
      </w:r>
      <w:r w:rsidR="00E106F5" w:rsidRPr="00C662A5">
        <w:rPr>
          <w:rFonts w:ascii="Arial" w:hAnsi="Arial" w:cs="Arial"/>
          <w:sz w:val="24"/>
          <w:szCs w:val="24"/>
        </w:rPr>
        <w:t xml:space="preserve">Diverse exploitatiekosten zijn </w:t>
      </w:r>
      <w:r w:rsidR="00294817" w:rsidRPr="00C662A5">
        <w:rPr>
          <w:rFonts w:ascii="Arial" w:hAnsi="Arial" w:cs="Arial"/>
          <w:sz w:val="24"/>
          <w:szCs w:val="24"/>
        </w:rPr>
        <w:t>enkele</w:t>
      </w:r>
      <w:r w:rsidR="00E106F5" w:rsidRPr="00C662A5">
        <w:rPr>
          <w:rFonts w:ascii="Arial" w:hAnsi="Arial" w:cs="Arial"/>
          <w:sz w:val="24"/>
          <w:szCs w:val="24"/>
        </w:rPr>
        <w:t xml:space="preserve"> reparaties aan </w:t>
      </w:r>
      <w:r w:rsidR="006D6A47" w:rsidRPr="00C662A5">
        <w:rPr>
          <w:rFonts w:ascii="Arial" w:hAnsi="Arial" w:cs="Arial"/>
          <w:sz w:val="24"/>
          <w:szCs w:val="24"/>
        </w:rPr>
        <w:t>afwasmachine</w:t>
      </w:r>
      <w:r w:rsidR="00023E22" w:rsidRPr="00C662A5">
        <w:rPr>
          <w:rFonts w:ascii="Arial" w:hAnsi="Arial" w:cs="Arial"/>
          <w:sz w:val="24"/>
          <w:szCs w:val="24"/>
        </w:rPr>
        <w:t xml:space="preserve"> en</w:t>
      </w:r>
      <w:r w:rsidR="00023E22">
        <w:rPr>
          <w:rFonts w:ascii="Arial" w:hAnsi="Arial" w:cs="Arial"/>
          <w:sz w:val="24"/>
          <w:szCs w:val="24"/>
        </w:rPr>
        <w:t xml:space="preserve"> versterker,</w:t>
      </w:r>
      <w:r w:rsidR="00294817">
        <w:rPr>
          <w:rFonts w:ascii="Arial" w:hAnsi="Arial" w:cs="Arial"/>
          <w:sz w:val="24"/>
          <w:szCs w:val="24"/>
        </w:rPr>
        <w:t xml:space="preserve"> </w:t>
      </w:r>
      <w:r w:rsidR="004F1340">
        <w:rPr>
          <w:rFonts w:ascii="Arial" w:hAnsi="Arial" w:cs="Arial"/>
          <w:sz w:val="24"/>
          <w:szCs w:val="24"/>
        </w:rPr>
        <w:t>handdrogers, parasol</w:t>
      </w:r>
      <w:r w:rsidR="00023E22">
        <w:rPr>
          <w:rFonts w:ascii="Arial" w:hAnsi="Arial" w:cs="Arial"/>
          <w:sz w:val="24"/>
          <w:szCs w:val="24"/>
        </w:rPr>
        <w:t xml:space="preserve"> en kasverschil</w:t>
      </w:r>
      <w:r w:rsidR="00B80BFD">
        <w:rPr>
          <w:rFonts w:ascii="Arial" w:hAnsi="Arial" w:cs="Arial"/>
          <w:sz w:val="24"/>
          <w:szCs w:val="24"/>
        </w:rPr>
        <w:t xml:space="preserve"> van de barexploitatie.</w:t>
      </w:r>
    </w:p>
    <w:p w14:paraId="43F311D6" w14:textId="3EBD1B87" w:rsidR="002F5DD4" w:rsidRDefault="00A3540B" w:rsidP="002F5DD4">
      <w:pPr>
        <w:pStyle w:val="Lijstalinea"/>
        <w:numPr>
          <w:ilvl w:val="0"/>
          <w:numId w:val="4"/>
        </w:numPr>
        <w:rPr>
          <w:rFonts w:ascii="Arial" w:hAnsi="Arial" w:cs="Arial"/>
          <w:sz w:val="24"/>
          <w:szCs w:val="24"/>
        </w:rPr>
      </w:pPr>
      <w:r w:rsidRPr="00D30982">
        <w:rPr>
          <w:rFonts w:ascii="Arial" w:hAnsi="Arial" w:cs="Arial"/>
          <w:sz w:val="24"/>
          <w:szCs w:val="24"/>
        </w:rPr>
        <w:t>Blad</w:t>
      </w:r>
      <w:r w:rsidR="00227398" w:rsidRPr="00D30982">
        <w:rPr>
          <w:rFonts w:ascii="Arial" w:hAnsi="Arial" w:cs="Arial"/>
          <w:sz w:val="24"/>
          <w:szCs w:val="24"/>
        </w:rPr>
        <w:t xml:space="preserve"> 6: Kosten</w:t>
      </w:r>
      <w:r w:rsidR="00A0212C">
        <w:rPr>
          <w:rFonts w:ascii="Arial" w:hAnsi="Arial" w:cs="Arial"/>
          <w:sz w:val="24"/>
          <w:szCs w:val="24"/>
        </w:rPr>
        <w:t xml:space="preserve"> </w:t>
      </w:r>
      <w:r w:rsidR="00A0212C" w:rsidRPr="00C662A5">
        <w:rPr>
          <w:rFonts w:ascii="Arial" w:hAnsi="Arial" w:cs="Arial"/>
          <w:sz w:val="24"/>
          <w:szCs w:val="24"/>
        </w:rPr>
        <w:t>NJBB</w:t>
      </w:r>
      <w:r w:rsidR="00227398" w:rsidRPr="00D30982">
        <w:rPr>
          <w:rFonts w:ascii="Arial" w:hAnsi="Arial" w:cs="Arial"/>
          <w:sz w:val="24"/>
          <w:szCs w:val="24"/>
        </w:rPr>
        <w:br/>
        <w:t xml:space="preserve">Dit </w:t>
      </w:r>
      <w:r w:rsidR="00384401" w:rsidRPr="00D30982">
        <w:rPr>
          <w:rFonts w:ascii="Arial" w:hAnsi="Arial" w:cs="Arial"/>
          <w:sz w:val="24"/>
          <w:szCs w:val="24"/>
        </w:rPr>
        <w:t>b</w:t>
      </w:r>
      <w:r w:rsidR="005E4841" w:rsidRPr="00D30982">
        <w:rPr>
          <w:rFonts w:ascii="Arial" w:hAnsi="Arial" w:cs="Arial"/>
          <w:sz w:val="24"/>
          <w:szCs w:val="24"/>
        </w:rPr>
        <w:t xml:space="preserve">etreft grotendeels de jaarlijks contributieafdracht </w:t>
      </w:r>
      <w:r w:rsidR="00E5284C">
        <w:rPr>
          <w:rFonts w:ascii="Arial" w:hAnsi="Arial" w:cs="Arial"/>
          <w:sz w:val="24"/>
          <w:szCs w:val="24"/>
        </w:rPr>
        <w:t xml:space="preserve">van onze leden </w:t>
      </w:r>
      <w:r w:rsidR="005E4841" w:rsidRPr="00D30982">
        <w:rPr>
          <w:rFonts w:ascii="Arial" w:hAnsi="Arial" w:cs="Arial"/>
          <w:sz w:val="24"/>
          <w:szCs w:val="24"/>
        </w:rPr>
        <w:t>aan de NJBB.</w:t>
      </w:r>
      <w:r w:rsidR="006B6CED">
        <w:rPr>
          <w:rFonts w:ascii="Arial" w:hAnsi="Arial" w:cs="Arial"/>
          <w:sz w:val="24"/>
          <w:szCs w:val="24"/>
        </w:rPr>
        <w:t xml:space="preserve"> Daarnaast zijn er kosten en verrekeningen voor diverse competities.</w:t>
      </w:r>
      <w:r w:rsidR="000A0523">
        <w:rPr>
          <w:rFonts w:ascii="Arial" w:hAnsi="Arial" w:cs="Arial"/>
          <w:sz w:val="24"/>
          <w:szCs w:val="24"/>
        </w:rPr>
        <w:t xml:space="preserve"> Ook NJBB</w:t>
      </w:r>
      <w:r w:rsidR="00FF6769">
        <w:rPr>
          <w:rFonts w:ascii="Arial" w:hAnsi="Arial" w:cs="Arial"/>
          <w:sz w:val="24"/>
          <w:szCs w:val="24"/>
        </w:rPr>
        <w:t>-bijdrage van contributiebetalingen</w:t>
      </w:r>
      <w:r w:rsidR="00E5284C">
        <w:rPr>
          <w:rFonts w:ascii="Arial" w:hAnsi="Arial" w:cs="Arial"/>
          <w:sz w:val="24"/>
          <w:szCs w:val="24"/>
        </w:rPr>
        <w:t xml:space="preserve"> in de eerste helft van het boekjaar.</w:t>
      </w:r>
      <w:r w:rsidR="00AC6415">
        <w:rPr>
          <w:rFonts w:ascii="Arial" w:hAnsi="Arial" w:cs="Arial"/>
          <w:sz w:val="24"/>
          <w:szCs w:val="24"/>
        </w:rPr>
        <w:t xml:space="preserve"> (zie ook alweer de </w:t>
      </w:r>
      <w:r w:rsidR="00784D02">
        <w:rPr>
          <w:rFonts w:ascii="Arial" w:hAnsi="Arial" w:cs="Arial"/>
          <w:sz w:val="24"/>
          <w:szCs w:val="24"/>
        </w:rPr>
        <w:t>reeds ontvangen NJBB-bijdrage op blad 4 van de jaarrekening!)</w:t>
      </w:r>
    </w:p>
    <w:p w14:paraId="6CE63EE9" w14:textId="628BB2AB" w:rsidR="00DA73E6" w:rsidRDefault="00C37D16" w:rsidP="002F5DD4">
      <w:pPr>
        <w:pStyle w:val="Lijstalinea"/>
        <w:numPr>
          <w:ilvl w:val="0"/>
          <w:numId w:val="4"/>
        </w:numPr>
        <w:rPr>
          <w:rFonts w:ascii="Arial" w:hAnsi="Arial" w:cs="Arial"/>
          <w:sz w:val="24"/>
          <w:szCs w:val="24"/>
        </w:rPr>
      </w:pPr>
      <w:r>
        <w:rPr>
          <w:rFonts w:ascii="Arial" w:hAnsi="Arial" w:cs="Arial"/>
          <w:sz w:val="24"/>
          <w:szCs w:val="24"/>
        </w:rPr>
        <w:t xml:space="preserve">Blad 6: </w:t>
      </w:r>
      <w:r w:rsidR="000C1357">
        <w:rPr>
          <w:rFonts w:ascii="Arial" w:hAnsi="Arial" w:cs="Arial"/>
          <w:sz w:val="24"/>
          <w:szCs w:val="24"/>
        </w:rPr>
        <w:t>Kosten voor competities</w:t>
      </w:r>
      <w:r w:rsidR="00A0212C">
        <w:rPr>
          <w:rFonts w:ascii="Arial" w:hAnsi="Arial" w:cs="Arial"/>
          <w:sz w:val="24"/>
          <w:szCs w:val="24"/>
        </w:rPr>
        <w:t xml:space="preserve"> ( </w:t>
      </w:r>
      <w:r w:rsidR="00A0212C" w:rsidRPr="00C662A5">
        <w:rPr>
          <w:rFonts w:ascii="Arial" w:hAnsi="Arial" w:cs="Arial"/>
          <w:sz w:val="24"/>
          <w:szCs w:val="24"/>
        </w:rPr>
        <w:t>t/m LV 2024 werd de helft door MIDI vergoed</w:t>
      </w:r>
      <w:r w:rsidR="00C662A5">
        <w:rPr>
          <w:rFonts w:ascii="Arial" w:hAnsi="Arial" w:cs="Arial"/>
          <w:sz w:val="24"/>
          <w:szCs w:val="24"/>
        </w:rPr>
        <w:t>)</w:t>
      </w:r>
      <w:r>
        <w:rPr>
          <w:rFonts w:ascii="Arial" w:hAnsi="Arial" w:cs="Arial"/>
          <w:sz w:val="24"/>
          <w:szCs w:val="24"/>
        </w:rPr>
        <w:br/>
        <w:t xml:space="preserve">Betreft kosten voor </w:t>
      </w:r>
      <w:r w:rsidR="00F21D32">
        <w:rPr>
          <w:rFonts w:ascii="Arial" w:hAnsi="Arial" w:cs="Arial"/>
          <w:sz w:val="24"/>
          <w:szCs w:val="24"/>
        </w:rPr>
        <w:t xml:space="preserve">worst, kaas en bitterballen bij de WSC. </w:t>
      </w:r>
      <w:r w:rsidR="000A457D">
        <w:rPr>
          <w:rFonts w:ascii="Arial" w:hAnsi="Arial" w:cs="Arial"/>
          <w:sz w:val="24"/>
          <w:szCs w:val="24"/>
        </w:rPr>
        <w:t xml:space="preserve">Bovendien de helft voor de competitiekosten voor de ZAMI </w:t>
      </w:r>
      <w:r w:rsidR="00A0212C">
        <w:rPr>
          <w:rFonts w:ascii="Arial" w:hAnsi="Arial" w:cs="Arial"/>
          <w:sz w:val="24"/>
          <w:szCs w:val="24"/>
        </w:rPr>
        <w:t>,</w:t>
      </w:r>
      <w:r w:rsidR="000A457D">
        <w:rPr>
          <w:rFonts w:ascii="Arial" w:hAnsi="Arial" w:cs="Arial"/>
          <w:sz w:val="24"/>
          <w:szCs w:val="24"/>
        </w:rPr>
        <w:t xml:space="preserve"> ZCT</w:t>
      </w:r>
      <w:r w:rsidR="00A0212C">
        <w:rPr>
          <w:rFonts w:ascii="Arial" w:hAnsi="Arial" w:cs="Arial"/>
          <w:sz w:val="24"/>
          <w:szCs w:val="24"/>
        </w:rPr>
        <w:t xml:space="preserve">  </w:t>
      </w:r>
      <w:r w:rsidR="00A0212C" w:rsidRPr="00C662A5">
        <w:rPr>
          <w:rFonts w:ascii="Arial" w:hAnsi="Arial" w:cs="Arial"/>
          <w:sz w:val="24"/>
          <w:szCs w:val="24"/>
        </w:rPr>
        <w:t>en NPC</w:t>
      </w:r>
      <w:r w:rsidR="000A457D" w:rsidRPr="00C662A5">
        <w:rPr>
          <w:rFonts w:ascii="Arial" w:hAnsi="Arial" w:cs="Arial"/>
          <w:sz w:val="24"/>
          <w:szCs w:val="24"/>
        </w:rPr>
        <w:t>.</w:t>
      </w:r>
    </w:p>
    <w:p w14:paraId="194EB34C" w14:textId="55363DFE" w:rsidR="00C37D16" w:rsidRPr="00D30982" w:rsidRDefault="009D6B0A" w:rsidP="002F5DD4">
      <w:pPr>
        <w:pStyle w:val="Lijstalinea"/>
        <w:numPr>
          <w:ilvl w:val="0"/>
          <w:numId w:val="4"/>
        </w:numPr>
        <w:rPr>
          <w:rFonts w:ascii="Arial" w:hAnsi="Arial" w:cs="Arial"/>
          <w:sz w:val="24"/>
          <w:szCs w:val="24"/>
        </w:rPr>
      </w:pPr>
      <w:r>
        <w:rPr>
          <w:rFonts w:ascii="Arial" w:hAnsi="Arial" w:cs="Arial"/>
          <w:sz w:val="24"/>
          <w:szCs w:val="24"/>
        </w:rPr>
        <w:t xml:space="preserve">Blad 6: </w:t>
      </w:r>
      <w:r w:rsidR="00AD5BE2">
        <w:rPr>
          <w:rFonts w:ascii="Arial" w:hAnsi="Arial" w:cs="Arial"/>
          <w:sz w:val="24"/>
          <w:szCs w:val="24"/>
        </w:rPr>
        <w:t>Inkomsten en uitgaven van het Markttoernooi.</w:t>
      </w:r>
      <w:r w:rsidR="002B3117">
        <w:rPr>
          <w:rFonts w:ascii="Arial" w:hAnsi="Arial" w:cs="Arial"/>
          <w:sz w:val="24"/>
          <w:szCs w:val="24"/>
        </w:rPr>
        <w:br/>
        <w:t>In de jaarrekening worden de details van de inkomsten en uitgaven niet weer</w:t>
      </w:r>
      <w:r w:rsidR="007F310F">
        <w:rPr>
          <w:rFonts w:ascii="Arial" w:hAnsi="Arial" w:cs="Arial"/>
          <w:sz w:val="24"/>
          <w:szCs w:val="24"/>
        </w:rPr>
        <w:t>ge</w:t>
      </w:r>
      <w:r w:rsidR="002B3117">
        <w:rPr>
          <w:rFonts w:ascii="Arial" w:hAnsi="Arial" w:cs="Arial"/>
          <w:sz w:val="24"/>
          <w:szCs w:val="24"/>
        </w:rPr>
        <w:t>geven</w:t>
      </w:r>
      <w:r w:rsidR="007F310F">
        <w:rPr>
          <w:rFonts w:ascii="Arial" w:hAnsi="Arial" w:cs="Arial"/>
          <w:sz w:val="24"/>
          <w:szCs w:val="24"/>
        </w:rPr>
        <w:t>. Alleen het jaarsaldo van de desbetreffende kostenpost is aangegeven, maar dit betreft uiteraard een som van vele bedragen.</w:t>
      </w:r>
    </w:p>
    <w:p w14:paraId="4F27D2FB" w14:textId="77777777" w:rsidR="00BA7565" w:rsidRDefault="00BA7565" w:rsidP="002F5DD4">
      <w:pPr>
        <w:rPr>
          <w:rFonts w:ascii="Arial" w:hAnsi="Arial" w:cs="Arial"/>
          <w:sz w:val="24"/>
          <w:szCs w:val="24"/>
        </w:rPr>
      </w:pPr>
    </w:p>
    <w:p w14:paraId="4136AF83" w14:textId="17346CCD" w:rsidR="00B80E4C" w:rsidRPr="00B80E4C" w:rsidRDefault="00B80E4C" w:rsidP="00B80E4C">
      <w:pPr>
        <w:rPr>
          <w:rFonts w:ascii="Arial" w:hAnsi="Arial" w:cs="Arial"/>
          <w:b/>
          <w:bCs/>
          <w:sz w:val="24"/>
          <w:szCs w:val="24"/>
        </w:rPr>
      </w:pPr>
      <w:r w:rsidRPr="00B80E4C">
        <w:rPr>
          <w:rFonts w:ascii="Arial" w:hAnsi="Arial" w:cs="Arial"/>
          <w:b/>
          <w:bCs/>
          <w:sz w:val="24"/>
          <w:szCs w:val="24"/>
        </w:rPr>
        <w:t xml:space="preserve">Agendapunt </w:t>
      </w:r>
      <w:r>
        <w:rPr>
          <w:rFonts w:ascii="Arial" w:hAnsi="Arial" w:cs="Arial"/>
          <w:b/>
          <w:bCs/>
          <w:sz w:val="24"/>
          <w:szCs w:val="24"/>
        </w:rPr>
        <w:t>6</w:t>
      </w:r>
      <w:r w:rsidRPr="00B80E4C">
        <w:rPr>
          <w:rFonts w:ascii="Arial" w:hAnsi="Arial" w:cs="Arial"/>
          <w:b/>
          <w:bCs/>
          <w:sz w:val="24"/>
          <w:szCs w:val="24"/>
        </w:rPr>
        <w:t xml:space="preserve">. </w:t>
      </w:r>
      <w:r w:rsidRPr="00B80E4C">
        <w:rPr>
          <w:rFonts w:ascii="Arial" w:hAnsi="Arial" w:cs="Arial"/>
          <w:b/>
          <w:bCs/>
          <w:sz w:val="24"/>
          <w:szCs w:val="24"/>
        </w:rPr>
        <w:tab/>
      </w:r>
      <w:r w:rsidR="00651CAD">
        <w:rPr>
          <w:rFonts w:ascii="Arial" w:hAnsi="Arial" w:cs="Arial"/>
          <w:b/>
          <w:bCs/>
          <w:sz w:val="24"/>
          <w:szCs w:val="24"/>
        </w:rPr>
        <w:t>Begroting</w:t>
      </w:r>
      <w:r w:rsidRPr="00B80E4C">
        <w:rPr>
          <w:rFonts w:ascii="Arial" w:hAnsi="Arial" w:cs="Arial"/>
          <w:b/>
          <w:bCs/>
          <w:sz w:val="24"/>
          <w:szCs w:val="24"/>
        </w:rPr>
        <w:t xml:space="preserve"> 202</w:t>
      </w:r>
      <w:r w:rsidR="00651CAD">
        <w:rPr>
          <w:rFonts w:ascii="Arial" w:hAnsi="Arial" w:cs="Arial"/>
          <w:b/>
          <w:bCs/>
          <w:sz w:val="24"/>
          <w:szCs w:val="24"/>
        </w:rPr>
        <w:t>5</w:t>
      </w:r>
    </w:p>
    <w:p w14:paraId="3BE45251" w14:textId="4CDEC83E" w:rsidR="00B80E4C" w:rsidRDefault="004C5C1E" w:rsidP="00651CAD">
      <w:pPr>
        <w:pStyle w:val="Lijstalinea"/>
        <w:numPr>
          <w:ilvl w:val="0"/>
          <w:numId w:val="5"/>
        </w:numPr>
        <w:rPr>
          <w:rFonts w:ascii="Arial" w:hAnsi="Arial" w:cs="Arial"/>
          <w:sz w:val="24"/>
          <w:szCs w:val="24"/>
        </w:rPr>
      </w:pPr>
      <w:r>
        <w:rPr>
          <w:rFonts w:ascii="Arial" w:hAnsi="Arial" w:cs="Arial"/>
          <w:sz w:val="24"/>
          <w:szCs w:val="24"/>
        </w:rPr>
        <w:t>Baromzet.</w:t>
      </w:r>
      <w:r>
        <w:rPr>
          <w:rFonts w:ascii="Arial" w:hAnsi="Arial" w:cs="Arial"/>
          <w:sz w:val="24"/>
          <w:szCs w:val="24"/>
        </w:rPr>
        <w:br/>
      </w:r>
      <w:r w:rsidR="00FA72B4">
        <w:rPr>
          <w:rFonts w:ascii="Arial" w:hAnsi="Arial" w:cs="Arial"/>
          <w:sz w:val="24"/>
          <w:szCs w:val="24"/>
        </w:rPr>
        <w:t>Zie bij de vragen van Niek Tholen</w:t>
      </w:r>
      <w:r>
        <w:rPr>
          <w:rFonts w:ascii="Arial" w:hAnsi="Arial" w:cs="Arial"/>
          <w:sz w:val="24"/>
          <w:szCs w:val="24"/>
        </w:rPr>
        <w:t>, laatste punt.</w:t>
      </w:r>
    </w:p>
    <w:p w14:paraId="10C24970" w14:textId="19F2022A" w:rsidR="004C5C1E" w:rsidRDefault="00DE50C9" w:rsidP="00651CAD">
      <w:pPr>
        <w:pStyle w:val="Lijstalinea"/>
        <w:numPr>
          <w:ilvl w:val="0"/>
          <w:numId w:val="5"/>
        </w:numPr>
        <w:rPr>
          <w:rFonts w:ascii="Arial" w:hAnsi="Arial" w:cs="Arial"/>
          <w:sz w:val="24"/>
          <w:szCs w:val="24"/>
        </w:rPr>
      </w:pPr>
      <w:r>
        <w:rPr>
          <w:rFonts w:ascii="Arial" w:hAnsi="Arial" w:cs="Arial"/>
          <w:sz w:val="24"/>
          <w:szCs w:val="24"/>
        </w:rPr>
        <w:t>Schoonmaakkosten</w:t>
      </w:r>
      <w:r>
        <w:rPr>
          <w:rFonts w:ascii="Arial" w:hAnsi="Arial" w:cs="Arial"/>
          <w:sz w:val="24"/>
          <w:szCs w:val="24"/>
        </w:rPr>
        <w:br/>
        <w:t xml:space="preserve">Er is een lager bedrag aan schoonmaakkosten begroot omdat de schoonmaak dit jaar </w:t>
      </w:r>
      <w:r w:rsidR="00F4423E" w:rsidRPr="00C662A5">
        <w:rPr>
          <w:rFonts w:ascii="Arial" w:hAnsi="Arial" w:cs="Arial"/>
          <w:sz w:val="24"/>
          <w:szCs w:val="24"/>
        </w:rPr>
        <w:t>door</w:t>
      </w:r>
      <w:r w:rsidR="00F4423E">
        <w:rPr>
          <w:rFonts w:ascii="Arial" w:hAnsi="Arial" w:cs="Arial"/>
          <w:sz w:val="24"/>
          <w:szCs w:val="24"/>
        </w:rPr>
        <w:t xml:space="preserve"> </w:t>
      </w:r>
      <w:r>
        <w:rPr>
          <w:rFonts w:ascii="Arial" w:hAnsi="Arial" w:cs="Arial"/>
          <w:sz w:val="24"/>
          <w:szCs w:val="24"/>
        </w:rPr>
        <w:t>de MOP gedaan wordt. Hulde daarvoor!!!</w:t>
      </w:r>
    </w:p>
    <w:p w14:paraId="15BA9164" w14:textId="03422C1B" w:rsidR="00011092" w:rsidRDefault="001C0423" w:rsidP="00651CAD">
      <w:pPr>
        <w:pStyle w:val="Lijstalinea"/>
        <w:numPr>
          <w:ilvl w:val="0"/>
          <w:numId w:val="5"/>
        </w:numPr>
        <w:rPr>
          <w:rFonts w:ascii="Arial" w:hAnsi="Arial" w:cs="Arial"/>
          <w:sz w:val="24"/>
          <w:szCs w:val="24"/>
        </w:rPr>
      </w:pPr>
      <w:r>
        <w:rPr>
          <w:rFonts w:ascii="Arial" w:hAnsi="Arial" w:cs="Arial"/>
          <w:sz w:val="24"/>
          <w:szCs w:val="24"/>
        </w:rPr>
        <w:t>Kosten NJBB</w:t>
      </w:r>
      <w:r>
        <w:rPr>
          <w:rFonts w:ascii="Arial" w:hAnsi="Arial" w:cs="Arial"/>
          <w:sz w:val="24"/>
          <w:szCs w:val="24"/>
        </w:rPr>
        <w:br/>
        <w:t>Overeenkomstig andere jaren</w:t>
      </w:r>
      <w:r w:rsidR="00744293">
        <w:rPr>
          <w:rFonts w:ascii="Arial" w:hAnsi="Arial" w:cs="Arial"/>
          <w:sz w:val="24"/>
          <w:szCs w:val="24"/>
        </w:rPr>
        <w:t xml:space="preserve"> is hier wederom een </w:t>
      </w:r>
      <w:r w:rsidR="00990339">
        <w:rPr>
          <w:rFonts w:ascii="Arial" w:hAnsi="Arial" w:cs="Arial"/>
          <w:sz w:val="24"/>
          <w:szCs w:val="24"/>
        </w:rPr>
        <w:t xml:space="preserve">negatief saldo van € 500,- begroot. </w:t>
      </w:r>
      <w:r w:rsidR="00F4423E">
        <w:rPr>
          <w:rFonts w:ascii="Arial" w:hAnsi="Arial" w:cs="Arial"/>
          <w:sz w:val="24"/>
          <w:szCs w:val="24"/>
        </w:rPr>
        <w:t xml:space="preserve"> (</w:t>
      </w:r>
      <w:r w:rsidR="00F4423E" w:rsidRPr="00C662A5">
        <w:rPr>
          <w:rFonts w:ascii="Arial" w:hAnsi="Arial" w:cs="Arial"/>
          <w:sz w:val="24"/>
          <w:szCs w:val="24"/>
        </w:rPr>
        <w:t>is waarschijnlijk niet nodig</w:t>
      </w:r>
      <w:r w:rsidR="00F4423E">
        <w:rPr>
          <w:rFonts w:ascii="Arial" w:hAnsi="Arial" w:cs="Arial"/>
          <w:sz w:val="24"/>
          <w:szCs w:val="24"/>
        </w:rPr>
        <w:t>)</w:t>
      </w:r>
    </w:p>
    <w:p w14:paraId="55F0D499" w14:textId="77777777" w:rsidR="00FC396F" w:rsidRDefault="000D308C" w:rsidP="00651CAD">
      <w:pPr>
        <w:pStyle w:val="Lijstalinea"/>
        <w:numPr>
          <w:ilvl w:val="0"/>
          <w:numId w:val="5"/>
        </w:numPr>
        <w:rPr>
          <w:rFonts w:ascii="Arial" w:hAnsi="Arial" w:cs="Arial"/>
          <w:sz w:val="24"/>
          <w:szCs w:val="24"/>
        </w:rPr>
      </w:pPr>
      <w:r>
        <w:rPr>
          <w:rFonts w:ascii="Arial" w:hAnsi="Arial" w:cs="Arial"/>
          <w:sz w:val="24"/>
          <w:szCs w:val="24"/>
        </w:rPr>
        <w:t>Competities</w:t>
      </w:r>
      <w:r>
        <w:rPr>
          <w:rFonts w:ascii="Arial" w:hAnsi="Arial" w:cs="Arial"/>
          <w:sz w:val="24"/>
          <w:szCs w:val="24"/>
        </w:rPr>
        <w:br/>
      </w:r>
      <w:r w:rsidR="00C0034D">
        <w:rPr>
          <w:rFonts w:ascii="Arial" w:hAnsi="Arial" w:cs="Arial"/>
          <w:sz w:val="24"/>
          <w:szCs w:val="24"/>
        </w:rPr>
        <w:t xml:space="preserve">Er is € 100,- </w:t>
      </w:r>
      <w:r w:rsidR="007375E3">
        <w:rPr>
          <w:rFonts w:ascii="Arial" w:hAnsi="Arial" w:cs="Arial"/>
          <w:sz w:val="24"/>
          <w:szCs w:val="24"/>
        </w:rPr>
        <w:t xml:space="preserve">begroot zoals dat ook in vele voorgaande jaren is gedaan. De wens van de TC was bij de penningmeester niet bekend, maar wellicht was </w:t>
      </w:r>
    </w:p>
    <w:p w14:paraId="3166E3E2" w14:textId="1318D444" w:rsidR="00003430" w:rsidRDefault="007375E3" w:rsidP="00FC396F">
      <w:pPr>
        <w:pStyle w:val="Lijstalinea"/>
        <w:rPr>
          <w:rFonts w:ascii="Arial" w:hAnsi="Arial" w:cs="Arial"/>
          <w:sz w:val="24"/>
          <w:szCs w:val="24"/>
        </w:rPr>
      </w:pPr>
      <w:r>
        <w:rPr>
          <w:rFonts w:ascii="Arial" w:hAnsi="Arial" w:cs="Arial"/>
          <w:sz w:val="24"/>
          <w:szCs w:val="24"/>
        </w:rPr>
        <w:t>€ 250,- beter geweest.</w:t>
      </w:r>
    </w:p>
    <w:p w14:paraId="29333806" w14:textId="77777777" w:rsidR="00FC396F" w:rsidRDefault="00FC396F" w:rsidP="00FC396F">
      <w:pPr>
        <w:rPr>
          <w:rFonts w:ascii="Arial" w:hAnsi="Arial" w:cs="Arial"/>
          <w:sz w:val="24"/>
          <w:szCs w:val="24"/>
        </w:rPr>
      </w:pPr>
    </w:p>
    <w:p w14:paraId="22B26979" w14:textId="77777777" w:rsidR="00FC396F" w:rsidRDefault="00FC396F" w:rsidP="00FC396F">
      <w:pPr>
        <w:rPr>
          <w:rFonts w:ascii="Arial" w:hAnsi="Arial" w:cs="Arial"/>
          <w:sz w:val="24"/>
          <w:szCs w:val="24"/>
        </w:rPr>
      </w:pPr>
    </w:p>
    <w:p w14:paraId="5922FC7B" w14:textId="77777777" w:rsidR="00FC396F" w:rsidRPr="00FC396F" w:rsidRDefault="00FC396F" w:rsidP="00FC396F">
      <w:pPr>
        <w:rPr>
          <w:rFonts w:ascii="Arial" w:hAnsi="Arial" w:cs="Arial"/>
          <w:sz w:val="24"/>
          <w:szCs w:val="24"/>
        </w:rPr>
      </w:pPr>
    </w:p>
    <w:sectPr w:rsidR="00FC396F" w:rsidRPr="00FC3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B31"/>
    <w:multiLevelType w:val="hybridMultilevel"/>
    <w:tmpl w:val="054C81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07B1BAF"/>
    <w:multiLevelType w:val="hybridMultilevel"/>
    <w:tmpl w:val="80420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4C6F01"/>
    <w:multiLevelType w:val="hybridMultilevel"/>
    <w:tmpl w:val="36BE5FD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2550E5"/>
    <w:multiLevelType w:val="hybridMultilevel"/>
    <w:tmpl w:val="FB08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A86404"/>
    <w:multiLevelType w:val="hybridMultilevel"/>
    <w:tmpl w:val="7F741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9124422">
    <w:abstractNumId w:val="2"/>
  </w:num>
  <w:num w:numId="2" w16cid:durableId="431319327">
    <w:abstractNumId w:val="0"/>
  </w:num>
  <w:num w:numId="3" w16cid:durableId="637223727">
    <w:abstractNumId w:val="3"/>
  </w:num>
  <w:num w:numId="4" w16cid:durableId="1885099315">
    <w:abstractNumId w:val="4"/>
  </w:num>
  <w:num w:numId="5" w16cid:durableId="114609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8F"/>
    <w:rsid w:val="00003430"/>
    <w:rsid w:val="00004E1E"/>
    <w:rsid w:val="000054BD"/>
    <w:rsid w:val="00011092"/>
    <w:rsid w:val="00023E22"/>
    <w:rsid w:val="00030A0B"/>
    <w:rsid w:val="0004050D"/>
    <w:rsid w:val="000424AD"/>
    <w:rsid w:val="00043AF4"/>
    <w:rsid w:val="00055725"/>
    <w:rsid w:val="00073DBD"/>
    <w:rsid w:val="00077275"/>
    <w:rsid w:val="000847AB"/>
    <w:rsid w:val="00087E8F"/>
    <w:rsid w:val="00095F9C"/>
    <w:rsid w:val="000A0523"/>
    <w:rsid w:val="000A302C"/>
    <w:rsid w:val="000A457D"/>
    <w:rsid w:val="000B2130"/>
    <w:rsid w:val="000B7E5D"/>
    <w:rsid w:val="000C1357"/>
    <w:rsid w:val="000D308C"/>
    <w:rsid w:val="000F1581"/>
    <w:rsid w:val="000F3919"/>
    <w:rsid w:val="000F3BA7"/>
    <w:rsid w:val="0012372B"/>
    <w:rsid w:val="00134048"/>
    <w:rsid w:val="001514C4"/>
    <w:rsid w:val="00166319"/>
    <w:rsid w:val="00185397"/>
    <w:rsid w:val="001C0423"/>
    <w:rsid w:val="001F6703"/>
    <w:rsid w:val="001F67AB"/>
    <w:rsid w:val="00227398"/>
    <w:rsid w:val="002349C2"/>
    <w:rsid w:val="00237F2F"/>
    <w:rsid w:val="00275F29"/>
    <w:rsid w:val="00276BE1"/>
    <w:rsid w:val="00277746"/>
    <w:rsid w:val="00294817"/>
    <w:rsid w:val="00297264"/>
    <w:rsid w:val="002B3117"/>
    <w:rsid w:val="002C4F59"/>
    <w:rsid w:val="002E179C"/>
    <w:rsid w:val="002F4707"/>
    <w:rsid w:val="002F5DD4"/>
    <w:rsid w:val="00302DF1"/>
    <w:rsid w:val="00343EE6"/>
    <w:rsid w:val="00350F19"/>
    <w:rsid w:val="00384401"/>
    <w:rsid w:val="00387278"/>
    <w:rsid w:val="003A1EB5"/>
    <w:rsid w:val="00420193"/>
    <w:rsid w:val="00425D39"/>
    <w:rsid w:val="004575AA"/>
    <w:rsid w:val="00482876"/>
    <w:rsid w:val="00483246"/>
    <w:rsid w:val="004A5316"/>
    <w:rsid w:val="004B6E73"/>
    <w:rsid w:val="004C5C1E"/>
    <w:rsid w:val="004F1207"/>
    <w:rsid w:val="004F1340"/>
    <w:rsid w:val="004F617D"/>
    <w:rsid w:val="005144B8"/>
    <w:rsid w:val="0051484E"/>
    <w:rsid w:val="00550205"/>
    <w:rsid w:val="00573F6C"/>
    <w:rsid w:val="00580446"/>
    <w:rsid w:val="005959DA"/>
    <w:rsid w:val="0059698C"/>
    <w:rsid w:val="005A76BA"/>
    <w:rsid w:val="005B7379"/>
    <w:rsid w:val="005C0562"/>
    <w:rsid w:val="005D25FB"/>
    <w:rsid w:val="005D3553"/>
    <w:rsid w:val="005E4841"/>
    <w:rsid w:val="005F67A9"/>
    <w:rsid w:val="00603ADC"/>
    <w:rsid w:val="0064479C"/>
    <w:rsid w:val="00645EAC"/>
    <w:rsid w:val="0065046B"/>
    <w:rsid w:val="00651CAD"/>
    <w:rsid w:val="006A6830"/>
    <w:rsid w:val="006B12DA"/>
    <w:rsid w:val="006B6CED"/>
    <w:rsid w:val="006D6A47"/>
    <w:rsid w:val="006F1598"/>
    <w:rsid w:val="006F2B18"/>
    <w:rsid w:val="0073527A"/>
    <w:rsid w:val="007375E3"/>
    <w:rsid w:val="00744293"/>
    <w:rsid w:val="0076315C"/>
    <w:rsid w:val="00784D02"/>
    <w:rsid w:val="007C0B47"/>
    <w:rsid w:val="007F310F"/>
    <w:rsid w:val="008306D5"/>
    <w:rsid w:val="00831F11"/>
    <w:rsid w:val="00832952"/>
    <w:rsid w:val="008471D0"/>
    <w:rsid w:val="00880294"/>
    <w:rsid w:val="008E1292"/>
    <w:rsid w:val="00960B1D"/>
    <w:rsid w:val="009661D8"/>
    <w:rsid w:val="0096781D"/>
    <w:rsid w:val="00977BBE"/>
    <w:rsid w:val="00990339"/>
    <w:rsid w:val="009C7CDA"/>
    <w:rsid w:val="009D6B0A"/>
    <w:rsid w:val="00A0212C"/>
    <w:rsid w:val="00A23304"/>
    <w:rsid w:val="00A316E5"/>
    <w:rsid w:val="00A3540B"/>
    <w:rsid w:val="00AB19BF"/>
    <w:rsid w:val="00AB2301"/>
    <w:rsid w:val="00AC6415"/>
    <w:rsid w:val="00AD5BE2"/>
    <w:rsid w:val="00AE4E10"/>
    <w:rsid w:val="00B05153"/>
    <w:rsid w:val="00B13658"/>
    <w:rsid w:val="00B137B9"/>
    <w:rsid w:val="00B67917"/>
    <w:rsid w:val="00B80BFD"/>
    <w:rsid w:val="00B80E4C"/>
    <w:rsid w:val="00B8285F"/>
    <w:rsid w:val="00BA1E14"/>
    <w:rsid w:val="00BA7565"/>
    <w:rsid w:val="00BD6247"/>
    <w:rsid w:val="00C0034D"/>
    <w:rsid w:val="00C16790"/>
    <w:rsid w:val="00C31791"/>
    <w:rsid w:val="00C37D16"/>
    <w:rsid w:val="00C60303"/>
    <w:rsid w:val="00C662A5"/>
    <w:rsid w:val="00CC6E1C"/>
    <w:rsid w:val="00CD703D"/>
    <w:rsid w:val="00CE7F27"/>
    <w:rsid w:val="00D02D4E"/>
    <w:rsid w:val="00D205E6"/>
    <w:rsid w:val="00D209EC"/>
    <w:rsid w:val="00D30982"/>
    <w:rsid w:val="00D66F51"/>
    <w:rsid w:val="00DA19BF"/>
    <w:rsid w:val="00DA6FBB"/>
    <w:rsid w:val="00DA73E6"/>
    <w:rsid w:val="00DD3578"/>
    <w:rsid w:val="00DE0FE3"/>
    <w:rsid w:val="00DE50C9"/>
    <w:rsid w:val="00E07FDC"/>
    <w:rsid w:val="00E106F5"/>
    <w:rsid w:val="00E377BC"/>
    <w:rsid w:val="00E5284C"/>
    <w:rsid w:val="00E53E3B"/>
    <w:rsid w:val="00E56EB4"/>
    <w:rsid w:val="00E821D0"/>
    <w:rsid w:val="00E87F5B"/>
    <w:rsid w:val="00E906CD"/>
    <w:rsid w:val="00E92EBA"/>
    <w:rsid w:val="00EA3F6C"/>
    <w:rsid w:val="00EA5E2C"/>
    <w:rsid w:val="00EB238C"/>
    <w:rsid w:val="00EB2B3C"/>
    <w:rsid w:val="00EB40D8"/>
    <w:rsid w:val="00EC3BD3"/>
    <w:rsid w:val="00EE3D5A"/>
    <w:rsid w:val="00F137E7"/>
    <w:rsid w:val="00F14D2E"/>
    <w:rsid w:val="00F170C9"/>
    <w:rsid w:val="00F21D32"/>
    <w:rsid w:val="00F4423E"/>
    <w:rsid w:val="00F82E3A"/>
    <w:rsid w:val="00FA6E9C"/>
    <w:rsid w:val="00FA72B4"/>
    <w:rsid w:val="00FC396F"/>
    <w:rsid w:val="00FD2C97"/>
    <w:rsid w:val="00FF0B4D"/>
    <w:rsid w:val="00FF6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A4A1"/>
  <w15:chartTrackingRefBased/>
  <w15:docId w15:val="{3F52E28E-EB0A-4C68-88C4-DB69C083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E4C"/>
  </w:style>
  <w:style w:type="paragraph" w:styleId="Kop1">
    <w:name w:val="heading 1"/>
    <w:basedOn w:val="Standaard"/>
    <w:next w:val="Standaard"/>
    <w:link w:val="Kop1Char"/>
    <w:uiPriority w:val="9"/>
    <w:qFormat/>
    <w:rsid w:val="00087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E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E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E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E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E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E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E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E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E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E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E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E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E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E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E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E8F"/>
    <w:rPr>
      <w:rFonts w:eastAsiaTheme="majorEastAsia" w:cstheme="majorBidi"/>
      <w:color w:val="272727" w:themeColor="text1" w:themeTint="D8"/>
    </w:rPr>
  </w:style>
  <w:style w:type="paragraph" w:styleId="Titel">
    <w:name w:val="Title"/>
    <w:basedOn w:val="Standaard"/>
    <w:next w:val="Standaard"/>
    <w:link w:val="TitelChar"/>
    <w:uiPriority w:val="10"/>
    <w:qFormat/>
    <w:rsid w:val="00087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E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E8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E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E8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7E8F"/>
    <w:rPr>
      <w:i/>
      <w:iCs/>
      <w:color w:val="404040" w:themeColor="text1" w:themeTint="BF"/>
    </w:rPr>
  </w:style>
  <w:style w:type="paragraph" w:styleId="Lijstalinea">
    <w:name w:val="List Paragraph"/>
    <w:basedOn w:val="Standaard"/>
    <w:uiPriority w:val="34"/>
    <w:qFormat/>
    <w:rsid w:val="00087E8F"/>
    <w:pPr>
      <w:ind w:left="720"/>
      <w:contextualSpacing/>
    </w:pPr>
  </w:style>
  <w:style w:type="character" w:styleId="Intensievebenadrukking">
    <w:name w:val="Intense Emphasis"/>
    <w:basedOn w:val="Standaardalinea-lettertype"/>
    <w:uiPriority w:val="21"/>
    <w:qFormat/>
    <w:rsid w:val="00087E8F"/>
    <w:rPr>
      <w:i/>
      <w:iCs/>
      <w:color w:val="0F4761" w:themeColor="accent1" w:themeShade="BF"/>
    </w:rPr>
  </w:style>
  <w:style w:type="paragraph" w:styleId="Duidelijkcitaat">
    <w:name w:val="Intense Quote"/>
    <w:basedOn w:val="Standaard"/>
    <w:next w:val="Standaard"/>
    <w:link w:val="DuidelijkcitaatChar"/>
    <w:uiPriority w:val="30"/>
    <w:qFormat/>
    <w:rsid w:val="00087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E8F"/>
    <w:rPr>
      <w:i/>
      <w:iCs/>
      <w:color w:val="0F4761" w:themeColor="accent1" w:themeShade="BF"/>
    </w:rPr>
  </w:style>
  <w:style w:type="character" w:styleId="Intensieveverwijzing">
    <w:name w:val="Intense Reference"/>
    <w:basedOn w:val="Standaardalinea-lettertype"/>
    <w:uiPriority w:val="32"/>
    <w:qFormat/>
    <w:rsid w:val="00087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Burger</dc:creator>
  <cp:keywords/>
  <dc:description/>
  <cp:lastModifiedBy>Jan en Inge van Driel</cp:lastModifiedBy>
  <cp:revision>2</cp:revision>
  <dcterms:created xsi:type="dcterms:W3CDTF">2025-04-04T20:59:00Z</dcterms:created>
  <dcterms:modified xsi:type="dcterms:W3CDTF">2025-04-04T20:59:00Z</dcterms:modified>
</cp:coreProperties>
</file>